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189" w:rsidRPr="00B87088" w:rsidRDefault="00470189" w:rsidP="00D73DE5">
      <w:pPr>
        <w:spacing w:after="0" w:line="240" w:lineRule="auto"/>
        <w:ind w:left="0" w:firstLine="0"/>
        <w:jc w:val="center"/>
        <w:rPr>
          <w:szCs w:val="28"/>
        </w:rPr>
      </w:pPr>
      <w:r w:rsidRPr="00B87088">
        <w:rPr>
          <w:szCs w:val="28"/>
        </w:rPr>
        <w:t xml:space="preserve">Федеральное государственное образовательное бюджетное </w:t>
      </w:r>
    </w:p>
    <w:p w:rsidR="00470189" w:rsidRPr="00B87088" w:rsidRDefault="00470189" w:rsidP="00D73DE5">
      <w:pPr>
        <w:spacing w:after="0" w:line="240" w:lineRule="auto"/>
        <w:ind w:left="0" w:firstLine="0"/>
        <w:jc w:val="center"/>
        <w:rPr>
          <w:szCs w:val="28"/>
        </w:rPr>
      </w:pPr>
      <w:r w:rsidRPr="00B87088">
        <w:rPr>
          <w:szCs w:val="28"/>
        </w:rPr>
        <w:t>учреждение высшего образования</w:t>
      </w:r>
    </w:p>
    <w:p w:rsidR="00470189" w:rsidRPr="00B87088" w:rsidRDefault="00470189" w:rsidP="00D73DE5">
      <w:pPr>
        <w:spacing w:after="0" w:line="240" w:lineRule="auto"/>
        <w:ind w:left="0" w:firstLine="0"/>
        <w:jc w:val="center"/>
        <w:rPr>
          <w:b/>
          <w:bCs/>
          <w:caps/>
          <w:szCs w:val="28"/>
        </w:rPr>
      </w:pPr>
      <w:r w:rsidRPr="00B87088">
        <w:rPr>
          <w:b/>
          <w:bCs/>
          <w:caps/>
          <w:szCs w:val="28"/>
        </w:rPr>
        <w:t>«ФИНАНСОВЫЙ УНИВЕРСИТЕТ ПРИ пРАВИТЕЛЬСТВЕ</w:t>
      </w:r>
    </w:p>
    <w:p w:rsidR="00470189" w:rsidRPr="00B87088" w:rsidRDefault="00470189" w:rsidP="00D73DE5">
      <w:pPr>
        <w:spacing w:after="0" w:line="240" w:lineRule="auto"/>
        <w:ind w:left="0" w:firstLine="0"/>
        <w:jc w:val="center"/>
        <w:rPr>
          <w:b/>
          <w:bCs/>
          <w:caps/>
          <w:szCs w:val="28"/>
        </w:rPr>
      </w:pPr>
      <w:r w:rsidRPr="00B87088">
        <w:rPr>
          <w:b/>
          <w:bCs/>
          <w:caps/>
          <w:szCs w:val="28"/>
        </w:rPr>
        <w:t>Российской Федерации»</w:t>
      </w:r>
    </w:p>
    <w:p w:rsidR="00470189" w:rsidRPr="00B87088" w:rsidRDefault="00470189" w:rsidP="00D73DE5">
      <w:pPr>
        <w:spacing w:after="0" w:line="240" w:lineRule="auto"/>
        <w:ind w:left="0" w:firstLine="0"/>
        <w:jc w:val="center"/>
        <w:rPr>
          <w:b/>
          <w:bCs/>
          <w:szCs w:val="28"/>
        </w:rPr>
      </w:pPr>
      <w:r w:rsidRPr="00B87088">
        <w:rPr>
          <w:b/>
          <w:bCs/>
          <w:szCs w:val="28"/>
        </w:rPr>
        <w:t>(Финансовый университет)</w:t>
      </w:r>
    </w:p>
    <w:p w:rsidR="007A2A7E" w:rsidRPr="007A2A7E" w:rsidRDefault="007A2A7E" w:rsidP="00D73DE5">
      <w:pPr>
        <w:spacing w:after="0" w:line="322" w:lineRule="exact"/>
        <w:ind w:left="0" w:firstLine="0"/>
        <w:jc w:val="left"/>
        <w:rPr>
          <w:spacing w:val="10"/>
          <w:sz w:val="25"/>
          <w:szCs w:val="25"/>
        </w:rPr>
      </w:pPr>
    </w:p>
    <w:p w:rsidR="007A2A7E" w:rsidRPr="007A2A7E" w:rsidRDefault="007A2A7E" w:rsidP="007A2A7E">
      <w:pPr>
        <w:spacing w:after="0" w:line="322" w:lineRule="exact"/>
        <w:ind w:left="5140" w:firstLine="0"/>
        <w:jc w:val="left"/>
        <w:rPr>
          <w:spacing w:val="10"/>
          <w:szCs w:val="28"/>
        </w:rPr>
      </w:pPr>
    </w:p>
    <w:p w:rsidR="00470189" w:rsidRPr="006F39A4" w:rsidRDefault="00470189" w:rsidP="00470189">
      <w:pPr>
        <w:spacing w:after="0" w:line="276" w:lineRule="auto"/>
        <w:ind w:left="6096" w:firstLine="0"/>
        <w:jc w:val="left"/>
        <w:rPr>
          <w:rFonts w:eastAsia="Calibri"/>
          <w:b/>
          <w:bCs/>
          <w:color w:val="auto"/>
          <w:sz w:val="32"/>
          <w:szCs w:val="32"/>
          <w:lang w:eastAsia="en-US"/>
        </w:rPr>
      </w:pPr>
      <w:r w:rsidRPr="006F39A4">
        <w:rPr>
          <w:rFonts w:eastAsia="Calibri"/>
          <w:b/>
          <w:bCs/>
          <w:color w:val="auto"/>
          <w:sz w:val="32"/>
          <w:szCs w:val="32"/>
          <w:lang w:eastAsia="en-US"/>
        </w:rPr>
        <w:t>УТВЕРЖДАЮ</w:t>
      </w:r>
    </w:p>
    <w:p w:rsidR="00470189" w:rsidRPr="006F39A4" w:rsidRDefault="00470189" w:rsidP="00470189">
      <w:pPr>
        <w:spacing w:after="0" w:line="276" w:lineRule="auto"/>
        <w:ind w:left="6096" w:firstLine="0"/>
        <w:jc w:val="left"/>
        <w:rPr>
          <w:rFonts w:eastAsia="Calibri"/>
          <w:color w:val="auto"/>
          <w:szCs w:val="28"/>
          <w:lang w:eastAsia="en-US"/>
        </w:rPr>
      </w:pPr>
      <w:r w:rsidRPr="006F39A4">
        <w:rPr>
          <w:rFonts w:eastAsia="Calibri"/>
          <w:color w:val="auto"/>
          <w:sz w:val="32"/>
          <w:szCs w:val="32"/>
          <w:lang w:eastAsia="en-US"/>
        </w:rPr>
        <w:t>Р</w:t>
      </w:r>
      <w:r w:rsidRPr="006F39A4">
        <w:rPr>
          <w:rFonts w:eastAsia="Calibri"/>
          <w:color w:val="auto"/>
          <w:szCs w:val="28"/>
          <w:lang w:eastAsia="en-US"/>
        </w:rPr>
        <w:t>ектор</w:t>
      </w:r>
    </w:p>
    <w:p w:rsidR="00470189" w:rsidRPr="006F39A4" w:rsidRDefault="00470189" w:rsidP="00470189">
      <w:pPr>
        <w:spacing w:after="0" w:line="276" w:lineRule="auto"/>
        <w:ind w:left="6096" w:right="-143" w:firstLine="0"/>
        <w:jc w:val="left"/>
        <w:rPr>
          <w:rFonts w:eastAsia="Calibri"/>
          <w:color w:val="auto"/>
          <w:szCs w:val="28"/>
          <w:lang w:eastAsia="en-US"/>
        </w:rPr>
      </w:pPr>
      <w:r w:rsidRPr="006F39A4">
        <w:rPr>
          <w:rFonts w:eastAsia="Calibri"/>
          <w:color w:val="auto"/>
          <w:szCs w:val="28"/>
          <w:lang w:eastAsia="en-US"/>
        </w:rPr>
        <w:t xml:space="preserve">________ М.А. </w:t>
      </w:r>
      <w:proofErr w:type="spellStart"/>
      <w:r w:rsidRPr="006F39A4">
        <w:rPr>
          <w:rFonts w:eastAsia="Calibri"/>
          <w:color w:val="auto"/>
          <w:szCs w:val="28"/>
          <w:lang w:eastAsia="en-US"/>
        </w:rPr>
        <w:t>Эскиндаров</w:t>
      </w:r>
      <w:proofErr w:type="spellEnd"/>
    </w:p>
    <w:p w:rsidR="007E3FEF" w:rsidRPr="006F39A4" w:rsidRDefault="007E3FEF" w:rsidP="007A2A7E">
      <w:pPr>
        <w:spacing w:after="0" w:line="322" w:lineRule="exact"/>
        <w:ind w:left="40" w:firstLine="0"/>
        <w:jc w:val="center"/>
        <w:rPr>
          <w:bCs/>
          <w:color w:val="auto"/>
          <w:spacing w:val="10"/>
          <w:szCs w:val="25"/>
        </w:rPr>
      </w:pPr>
      <w:r w:rsidRPr="006F39A4">
        <w:rPr>
          <w:bCs/>
          <w:color w:val="auto"/>
          <w:spacing w:val="10"/>
          <w:szCs w:val="25"/>
        </w:rPr>
        <w:t xml:space="preserve">                                         </w:t>
      </w:r>
      <w:r w:rsidR="005C65BF">
        <w:rPr>
          <w:bCs/>
          <w:color w:val="auto"/>
          <w:spacing w:val="10"/>
          <w:szCs w:val="25"/>
        </w:rPr>
        <w:t xml:space="preserve">                            </w:t>
      </w:r>
      <w:proofErr w:type="gramStart"/>
      <w:r w:rsidRPr="006F39A4">
        <w:rPr>
          <w:bCs/>
          <w:color w:val="auto"/>
          <w:spacing w:val="10"/>
          <w:szCs w:val="25"/>
        </w:rPr>
        <w:t>«</w:t>
      </w:r>
      <w:r w:rsidR="005C65BF">
        <w:rPr>
          <w:bCs/>
          <w:color w:val="auto"/>
          <w:spacing w:val="10"/>
          <w:szCs w:val="25"/>
        </w:rPr>
        <w:t xml:space="preserve">  </w:t>
      </w:r>
      <w:r w:rsidR="003E7B96">
        <w:rPr>
          <w:bCs/>
          <w:color w:val="auto"/>
          <w:spacing w:val="10"/>
          <w:szCs w:val="25"/>
        </w:rPr>
        <w:t>26</w:t>
      </w:r>
      <w:proofErr w:type="gramEnd"/>
      <w:r w:rsidR="005C65BF">
        <w:rPr>
          <w:bCs/>
          <w:color w:val="auto"/>
          <w:spacing w:val="10"/>
          <w:szCs w:val="25"/>
        </w:rPr>
        <w:t xml:space="preserve">  </w:t>
      </w:r>
      <w:r w:rsidRPr="006F39A4">
        <w:rPr>
          <w:bCs/>
          <w:color w:val="auto"/>
          <w:spacing w:val="10"/>
          <w:szCs w:val="25"/>
        </w:rPr>
        <w:t>»__</w:t>
      </w:r>
      <w:r w:rsidR="003E7B96">
        <w:rPr>
          <w:bCs/>
          <w:color w:val="auto"/>
          <w:spacing w:val="10"/>
          <w:szCs w:val="25"/>
        </w:rPr>
        <w:t>мая</w:t>
      </w:r>
      <w:r w:rsidRPr="006F39A4">
        <w:rPr>
          <w:bCs/>
          <w:color w:val="auto"/>
          <w:spacing w:val="10"/>
          <w:szCs w:val="25"/>
        </w:rPr>
        <w:t>_</w:t>
      </w:r>
      <w:r w:rsidR="006F39A4">
        <w:rPr>
          <w:bCs/>
          <w:color w:val="auto"/>
          <w:spacing w:val="10"/>
          <w:szCs w:val="25"/>
        </w:rPr>
        <w:t>2021</w:t>
      </w:r>
      <w:r w:rsidRPr="006F39A4">
        <w:rPr>
          <w:bCs/>
          <w:color w:val="auto"/>
          <w:spacing w:val="10"/>
          <w:szCs w:val="25"/>
        </w:rPr>
        <w:t>г.</w:t>
      </w:r>
    </w:p>
    <w:p w:rsidR="007E3FEF" w:rsidRPr="007E3FEF" w:rsidRDefault="007E3FEF" w:rsidP="007A2A7E">
      <w:pPr>
        <w:spacing w:after="0" w:line="322" w:lineRule="exact"/>
        <w:ind w:left="40" w:firstLine="0"/>
        <w:jc w:val="center"/>
        <w:rPr>
          <w:bCs/>
          <w:spacing w:val="10"/>
          <w:szCs w:val="25"/>
        </w:rPr>
      </w:pPr>
    </w:p>
    <w:p w:rsidR="007E3FEF" w:rsidRDefault="007E3FEF" w:rsidP="007A2A7E">
      <w:pPr>
        <w:spacing w:after="0" w:line="322" w:lineRule="exact"/>
        <w:ind w:left="40" w:firstLine="0"/>
        <w:jc w:val="center"/>
        <w:rPr>
          <w:b/>
          <w:bCs/>
          <w:spacing w:val="10"/>
          <w:szCs w:val="25"/>
        </w:rPr>
      </w:pPr>
    </w:p>
    <w:p w:rsidR="007A2A7E" w:rsidRPr="007A2A7E" w:rsidRDefault="007A2A7E" w:rsidP="007A2A7E">
      <w:pPr>
        <w:spacing w:after="0" w:line="322" w:lineRule="exact"/>
        <w:ind w:left="40" w:firstLine="0"/>
        <w:jc w:val="center"/>
        <w:rPr>
          <w:b/>
          <w:bCs/>
          <w:spacing w:val="10"/>
          <w:szCs w:val="25"/>
        </w:rPr>
      </w:pPr>
      <w:r w:rsidRPr="007A2A7E">
        <w:rPr>
          <w:b/>
          <w:bCs/>
          <w:spacing w:val="10"/>
          <w:szCs w:val="25"/>
        </w:rPr>
        <w:t>П.В. Разов</w:t>
      </w:r>
    </w:p>
    <w:p w:rsidR="007A2A7E" w:rsidRPr="007A2A7E" w:rsidRDefault="007A2A7E" w:rsidP="007A2A7E">
      <w:pPr>
        <w:spacing w:after="0" w:line="322" w:lineRule="exact"/>
        <w:ind w:left="40" w:firstLine="0"/>
        <w:jc w:val="center"/>
        <w:rPr>
          <w:bCs/>
          <w:spacing w:val="10"/>
          <w:sz w:val="20"/>
          <w:szCs w:val="20"/>
        </w:rPr>
      </w:pPr>
    </w:p>
    <w:p w:rsidR="007A2A7E" w:rsidRPr="007A2A7E" w:rsidRDefault="007A2A7E" w:rsidP="007A2A7E">
      <w:pPr>
        <w:spacing w:after="0" w:line="322" w:lineRule="exact"/>
        <w:ind w:left="40" w:firstLine="0"/>
        <w:jc w:val="center"/>
        <w:rPr>
          <w:b/>
          <w:bCs/>
          <w:spacing w:val="10"/>
          <w:sz w:val="25"/>
          <w:szCs w:val="25"/>
        </w:rPr>
      </w:pPr>
    </w:p>
    <w:p w:rsidR="007A2A7E" w:rsidRPr="00470189" w:rsidRDefault="007A2A7E" w:rsidP="00470189">
      <w:pPr>
        <w:spacing w:after="0" w:line="360" w:lineRule="auto"/>
        <w:ind w:left="40" w:firstLine="0"/>
        <w:jc w:val="center"/>
        <w:rPr>
          <w:b/>
          <w:bCs/>
          <w:spacing w:val="10"/>
          <w:sz w:val="36"/>
          <w:szCs w:val="36"/>
        </w:rPr>
      </w:pPr>
      <w:r w:rsidRPr="00470189">
        <w:rPr>
          <w:b/>
          <w:bCs/>
          <w:spacing w:val="10"/>
          <w:sz w:val="36"/>
          <w:szCs w:val="36"/>
        </w:rPr>
        <w:t>ПРОГРАММА</w:t>
      </w:r>
    </w:p>
    <w:p w:rsidR="007A2A7E" w:rsidRDefault="007A2A7E" w:rsidP="00470189">
      <w:pPr>
        <w:tabs>
          <w:tab w:val="left" w:leader="underscore" w:pos="9098"/>
        </w:tabs>
        <w:spacing w:after="0" w:line="360" w:lineRule="auto"/>
        <w:ind w:left="0" w:firstLine="0"/>
        <w:jc w:val="center"/>
        <w:rPr>
          <w:b/>
          <w:bCs/>
          <w:spacing w:val="10"/>
          <w:sz w:val="36"/>
          <w:szCs w:val="36"/>
        </w:rPr>
      </w:pPr>
      <w:r w:rsidRPr="00470189">
        <w:rPr>
          <w:b/>
          <w:bCs/>
          <w:spacing w:val="10"/>
          <w:sz w:val="36"/>
          <w:szCs w:val="36"/>
        </w:rPr>
        <w:t>НАУЧНО-ИССЛЕДОВАТЕЛЬСКОЙ РАБОТЫ</w:t>
      </w:r>
    </w:p>
    <w:p w:rsidR="00470189" w:rsidRPr="00470189" w:rsidRDefault="00470189" w:rsidP="00470189">
      <w:pPr>
        <w:tabs>
          <w:tab w:val="left" w:leader="underscore" w:pos="9098"/>
        </w:tabs>
        <w:spacing w:after="0" w:line="360" w:lineRule="auto"/>
        <w:ind w:left="0" w:firstLine="0"/>
        <w:jc w:val="center"/>
        <w:rPr>
          <w:b/>
          <w:bCs/>
          <w:spacing w:val="10"/>
          <w:sz w:val="36"/>
          <w:szCs w:val="36"/>
        </w:rPr>
      </w:pPr>
      <w:r w:rsidRPr="00470189">
        <w:rPr>
          <w:b/>
          <w:bCs/>
          <w:spacing w:val="10"/>
          <w:sz w:val="36"/>
          <w:szCs w:val="36"/>
        </w:rPr>
        <w:t>(учебно-научного семинара)</w:t>
      </w:r>
    </w:p>
    <w:p w:rsidR="007A2A7E" w:rsidRPr="00470189" w:rsidRDefault="00470189" w:rsidP="00D21CE4">
      <w:pPr>
        <w:tabs>
          <w:tab w:val="left" w:leader="underscore" w:pos="9098"/>
        </w:tabs>
        <w:spacing w:after="0" w:line="360" w:lineRule="auto"/>
        <w:ind w:left="0" w:firstLine="0"/>
        <w:jc w:val="center"/>
        <w:rPr>
          <w:bCs/>
          <w:spacing w:val="10"/>
          <w:szCs w:val="28"/>
        </w:rPr>
      </w:pPr>
      <w:r w:rsidRPr="00470189">
        <w:rPr>
          <w:bCs/>
          <w:spacing w:val="10"/>
          <w:szCs w:val="28"/>
        </w:rPr>
        <w:t>для студентов, обучающихся по направлению подготовки</w:t>
      </w:r>
    </w:p>
    <w:p w:rsidR="007A2A7E" w:rsidRPr="007A2A7E" w:rsidRDefault="007548B4" w:rsidP="00D21CE4">
      <w:pPr>
        <w:spacing w:after="0" w:line="360" w:lineRule="auto"/>
        <w:ind w:left="0" w:firstLine="0"/>
        <w:jc w:val="center"/>
        <w:rPr>
          <w:color w:val="auto"/>
          <w:szCs w:val="28"/>
        </w:rPr>
      </w:pPr>
      <w:r>
        <w:rPr>
          <w:color w:val="auto"/>
          <w:szCs w:val="28"/>
        </w:rPr>
        <w:t>39.03</w:t>
      </w:r>
      <w:r w:rsidR="007A2A7E" w:rsidRPr="007A2A7E">
        <w:rPr>
          <w:color w:val="auto"/>
          <w:szCs w:val="28"/>
        </w:rPr>
        <w:t>.01 Социология</w:t>
      </w:r>
      <w:r w:rsidR="00877779">
        <w:rPr>
          <w:color w:val="auto"/>
          <w:szCs w:val="28"/>
        </w:rPr>
        <w:t>, профиль «Экономическая социология»</w:t>
      </w:r>
    </w:p>
    <w:p w:rsidR="007A2A7E" w:rsidRPr="007A2A7E" w:rsidRDefault="007A2A7E" w:rsidP="007A2A7E">
      <w:pPr>
        <w:spacing w:after="120" w:line="240" w:lineRule="auto"/>
        <w:ind w:left="0" w:firstLine="0"/>
        <w:rPr>
          <w:rFonts w:eastAsia="Calibri"/>
          <w:color w:val="auto"/>
          <w:szCs w:val="28"/>
          <w:lang w:eastAsia="en-US"/>
        </w:rPr>
      </w:pPr>
    </w:p>
    <w:p w:rsidR="007A2A7E" w:rsidRPr="007A2A7E" w:rsidRDefault="007A2A7E" w:rsidP="007A2A7E">
      <w:pPr>
        <w:spacing w:after="0" w:line="240" w:lineRule="auto"/>
        <w:ind w:left="0" w:firstLine="0"/>
        <w:jc w:val="left"/>
        <w:rPr>
          <w:rFonts w:eastAsia="Calibri"/>
          <w:color w:val="auto"/>
          <w:szCs w:val="28"/>
          <w:lang w:eastAsia="en-US"/>
        </w:rPr>
      </w:pPr>
    </w:p>
    <w:p w:rsidR="007A2A7E" w:rsidRPr="007A2A7E" w:rsidRDefault="007A2A7E" w:rsidP="007A2A7E">
      <w:pPr>
        <w:spacing w:after="0" w:line="230" w:lineRule="exact"/>
        <w:ind w:left="0" w:right="280" w:firstLine="0"/>
        <w:jc w:val="center"/>
        <w:rPr>
          <w:i/>
          <w:iCs/>
          <w:spacing w:val="10"/>
          <w:szCs w:val="28"/>
        </w:rPr>
      </w:pPr>
    </w:p>
    <w:p w:rsidR="007A2A7E" w:rsidRPr="008E171E" w:rsidRDefault="007A2A7E" w:rsidP="007A2A7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0" w:firstLine="0"/>
        <w:jc w:val="center"/>
        <w:rPr>
          <w:i/>
          <w:color w:val="auto"/>
          <w:sz w:val="24"/>
          <w:szCs w:val="24"/>
        </w:rPr>
      </w:pPr>
      <w:r w:rsidRPr="008E171E">
        <w:rPr>
          <w:i/>
          <w:color w:val="auto"/>
          <w:sz w:val="24"/>
          <w:szCs w:val="24"/>
        </w:rPr>
        <w:t>Рекомендовано Ученым советом Факультета</w:t>
      </w:r>
    </w:p>
    <w:p w:rsidR="007A2A7E" w:rsidRPr="008E171E" w:rsidRDefault="00D73DE5" w:rsidP="007A2A7E">
      <w:pPr>
        <w:tabs>
          <w:tab w:val="left" w:pos="709"/>
          <w:tab w:val="left" w:pos="993"/>
        </w:tabs>
        <w:spacing w:after="120" w:line="240" w:lineRule="auto"/>
        <w:ind w:left="0" w:firstLine="0"/>
        <w:jc w:val="center"/>
        <w:rPr>
          <w:rFonts w:eastAsia="Calibri"/>
          <w:i/>
          <w:color w:val="auto"/>
          <w:sz w:val="24"/>
          <w:szCs w:val="28"/>
          <w:lang w:eastAsia="en-US"/>
        </w:rPr>
      </w:pPr>
      <w:r w:rsidRPr="008E171E">
        <w:rPr>
          <w:rFonts w:eastAsia="Calibri"/>
          <w:i/>
          <w:color w:val="auto"/>
          <w:sz w:val="24"/>
          <w:szCs w:val="28"/>
          <w:lang w:eastAsia="en-US"/>
        </w:rPr>
        <w:t>Социальных наук и массовых коммуникаций</w:t>
      </w:r>
    </w:p>
    <w:p w:rsidR="007A2A7E" w:rsidRPr="008E171E" w:rsidRDefault="007A2A7E" w:rsidP="007A2A7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0" w:firstLine="0"/>
        <w:rPr>
          <w:i/>
          <w:iCs/>
          <w:color w:val="auto"/>
          <w:sz w:val="24"/>
          <w:szCs w:val="24"/>
        </w:rPr>
      </w:pPr>
    </w:p>
    <w:p w:rsidR="007A2A7E" w:rsidRPr="008E171E" w:rsidRDefault="007A2A7E" w:rsidP="007A2A7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0" w:firstLine="0"/>
        <w:jc w:val="center"/>
        <w:rPr>
          <w:i/>
          <w:color w:val="auto"/>
          <w:sz w:val="24"/>
          <w:szCs w:val="24"/>
        </w:rPr>
      </w:pPr>
      <w:r w:rsidRPr="008E171E">
        <w:rPr>
          <w:i/>
          <w:color w:val="auto"/>
          <w:sz w:val="24"/>
          <w:szCs w:val="24"/>
        </w:rPr>
        <w:t>(</w:t>
      </w:r>
      <w:r w:rsidRPr="008E171E">
        <w:rPr>
          <w:i/>
          <w:sz w:val="24"/>
        </w:rPr>
        <w:t>от «</w:t>
      </w:r>
      <w:r w:rsidR="008E171E" w:rsidRPr="008E171E">
        <w:rPr>
          <w:i/>
          <w:sz w:val="24"/>
        </w:rPr>
        <w:t>18</w:t>
      </w:r>
      <w:r w:rsidR="00D73DE5" w:rsidRPr="008E171E">
        <w:rPr>
          <w:i/>
          <w:sz w:val="24"/>
        </w:rPr>
        <w:t>»</w:t>
      </w:r>
      <w:r w:rsidRPr="008E171E">
        <w:rPr>
          <w:i/>
          <w:sz w:val="24"/>
        </w:rPr>
        <w:t xml:space="preserve"> </w:t>
      </w:r>
      <w:r w:rsidR="00D73DE5" w:rsidRPr="008E171E">
        <w:rPr>
          <w:i/>
          <w:sz w:val="24"/>
        </w:rPr>
        <w:t>мая</w:t>
      </w:r>
      <w:r w:rsidRPr="008E171E">
        <w:rPr>
          <w:i/>
          <w:sz w:val="24"/>
        </w:rPr>
        <w:t xml:space="preserve"> 20</w:t>
      </w:r>
      <w:r w:rsidR="00D73DE5" w:rsidRPr="008E171E">
        <w:rPr>
          <w:i/>
          <w:sz w:val="24"/>
        </w:rPr>
        <w:t>21</w:t>
      </w:r>
      <w:r w:rsidRPr="008E171E">
        <w:rPr>
          <w:i/>
          <w:sz w:val="24"/>
        </w:rPr>
        <w:t xml:space="preserve"> г.</w:t>
      </w:r>
      <w:r w:rsidRPr="008E171E">
        <w:rPr>
          <w:i/>
          <w:color w:val="auto"/>
          <w:sz w:val="24"/>
          <w:szCs w:val="24"/>
        </w:rPr>
        <w:t xml:space="preserve"> протокол №</w:t>
      </w:r>
      <w:r w:rsidR="008E171E" w:rsidRPr="008E171E">
        <w:rPr>
          <w:i/>
          <w:color w:val="auto"/>
          <w:sz w:val="24"/>
          <w:szCs w:val="24"/>
        </w:rPr>
        <w:t>9</w:t>
      </w:r>
      <w:r w:rsidRPr="008E171E">
        <w:rPr>
          <w:i/>
          <w:color w:val="auto"/>
          <w:sz w:val="24"/>
          <w:szCs w:val="24"/>
        </w:rPr>
        <w:t>)</w:t>
      </w:r>
    </w:p>
    <w:p w:rsidR="007A2A7E" w:rsidRPr="008E171E" w:rsidRDefault="007A2A7E" w:rsidP="007A2A7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0" w:firstLine="0"/>
        <w:jc w:val="center"/>
        <w:rPr>
          <w:i/>
          <w:color w:val="auto"/>
          <w:sz w:val="24"/>
          <w:szCs w:val="24"/>
        </w:rPr>
      </w:pPr>
    </w:p>
    <w:p w:rsidR="007A2A7E" w:rsidRPr="008E171E" w:rsidRDefault="007A2A7E" w:rsidP="007A2A7E">
      <w:pPr>
        <w:tabs>
          <w:tab w:val="left" w:pos="709"/>
          <w:tab w:val="left" w:pos="993"/>
        </w:tabs>
        <w:spacing w:after="120" w:line="240" w:lineRule="auto"/>
        <w:ind w:left="0" w:firstLine="0"/>
        <w:jc w:val="center"/>
        <w:rPr>
          <w:i/>
          <w:color w:val="auto"/>
          <w:sz w:val="24"/>
          <w:szCs w:val="24"/>
        </w:rPr>
      </w:pPr>
      <w:r w:rsidRPr="008E171E">
        <w:rPr>
          <w:i/>
          <w:color w:val="auto"/>
          <w:sz w:val="24"/>
          <w:szCs w:val="24"/>
        </w:rPr>
        <w:t xml:space="preserve">Одобрено Советом учебно-научного </w:t>
      </w:r>
      <w:r w:rsidR="00D73DE5" w:rsidRPr="008E171E">
        <w:rPr>
          <w:i/>
          <w:color w:val="auto"/>
          <w:sz w:val="24"/>
          <w:szCs w:val="24"/>
        </w:rPr>
        <w:t>Д</w:t>
      </w:r>
      <w:r w:rsidRPr="008E171E">
        <w:rPr>
          <w:i/>
          <w:color w:val="auto"/>
          <w:sz w:val="24"/>
          <w:szCs w:val="24"/>
        </w:rPr>
        <w:t>епартамента</w:t>
      </w:r>
    </w:p>
    <w:p w:rsidR="007A2A7E" w:rsidRPr="008E171E" w:rsidRDefault="00D73DE5" w:rsidP="007A2A7E">
      <w:pPr>
        <w:tabs>
          <w:tab w:val="left" w:pos="709"/>
          <w:tab w:val="left" w:pos="993"/>
        </w:tabs>
        <w:spacing w:after="120" w:line="240" w:lineRule="auto"/>
        <w:ind w:left="0" w:firstLine="0"/>
        <w:jc w:val="center"/>
        <w:rPr>
          <w:rFonts w:eastAsia="Calibri"/>
          <w:i/>
          <w:color w:val="auto"/>
          <w:sz w:val="24"/>
          <w:szCs w:val="24"/>
          <w:lang w:eastAsia="en-US"/>
        </w:rPr>
      </w:pPr>
      <w:r w:rsidRPr="008E171E">
        <w:rPr>
          <w:rFonts w:eastAsia="Calibri"/>
          <w:i/>
          <w:color w:val="auto"/>
          <w:sz w:val="24"/>
          <w:szCs w:val="24"/>
          <w:lang w:eastAsia="en-US"/>
        </w:rPr>
        <w:t>с</w:t>
      </w:r>
      <w:r w:rsidR="007A2A7E" w:rsidRPr="008E171E">
        <w:rPr>
          <w:rFonts w:eastAsia="Calibri"/>
          <w:i/>
          <w:color w:val="auto"/>
          <w:sz w:val="24"/>
          <w:szCs w:val="24"/>
          <w:lang w:eastAsia="en-US"/>
        </w:rPr>
        <w:t>оциологии</w:t>
      </w:r>
      <w:r w:rsidRPr="008E171E">
        <w:rPr>
          <w:rFonts w:eastAsia="Calibri"/>
          <w:i/>
          <w:color w:val="auto"/>
          <w:sz w:val="24"/>
          <w:szCs w:val="24"/>
          <w:lang w:eastAsia="en-US"/>
        </w:rPr>
        <w:t xml:space="preserve"> </w:t>
      </w:r>
    </w:p>
    <w:p w:rsidR="007A2A7E" w:rsidRPr="007A2A7E" w:rsidRDefault="007A2A7E" w:rsidP="007A2A7E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0" w:firstLine="0"/>
        <w:jc w:val="center"/>
        <w:rPr>
          <w:i/>
          <w:color w:val="auto"/>
          <w:sz w:val="24"/>
          <w:szCs w:val="24"/>
        </w:rPr>
      </w:pPr>
      <w:r w:rsidRPr="008E171E">
        <w:rPr>
          <w:i/>
          <w:color w:val="auto"/>
          <w:sz w:val="24"/>
          <w:szCs w:val="24"/>
        </w:rPr>
        <w:t xml:space="preserve"> (</w:t>
      </w:r>
      <w:r w:rsidRPr="008E171E">
        <w:rPr>
          <w:i/>
          <w:sz w:val="24"/>
        </w:rPr>
        <w:t>от «</w:t>
      </w:r>
      <w:r w:rsidR="008E171E" w:rsidRPr="008E171E">
        <w:rPr>
          <w:i/>
          <w:sz w:val="24"/>
        </w:rPr>
        <w:t>28</w:t>
      </w:r>
      <w:r w:rsidRPr="008E171E">
        <w:rPr>
          <w:i/>
          <w:sz w:val="24"/>
        </w:rPr>
        <w:t xml:space="preserve">» </w:t>
      </w:r>
      <w:r w:rsidR="00D73DE5" w:rsidRPr="008E171E">
        <w:rPr>
          <w:i/>
          <w:sz w:val="24"/>
        </w:rPr>
        <w:t>апреля 2021</w:t>
      </w:r>
      <w:r w:rsidRPr="008E171E">
        <w:rPr>
          <w:i/>
          <w:sz w:val="24"/>
        </w:rPr>
        <w:t xml:space="preserve"> г. </w:t>
      </w:r>
      <w:r w:rsidRPr="008E171E">
        <w:rPr>
          <w:i/>
          <w:color w:val="auto"/>
          <w:sz w:val="24"/>
          <w:szCs w:val="24"/>
        </w:rPr>
        <w:t xml:space="preserve">протокол № </w:t>
      </w:r>
      <w:r w:rsidR="008E171E" w:rsidRPr="008E171E">
        <w:rPr>
          <w:i/>
          <w:color w:val="auto"/>
          <w:sz w:val="24"/>
          <w:szCs w:val="24"/>
        </w:rPr>
        <w:t>13</w:t>
      </w:r>
      <w:r w:rsidRPr="008E171E">
        <w:rPr>
          <w:i/>
          <w:color w:val="auto"/>
          <w:sz w:val="24"/>
          <w:szCs w:val="24"/>
        </w:rPr>
        <w:t>)</w:t>
      </w:r>
    </w:p>
    <w:p w:rsidR="007A2A7E" w:rsidRPr="007A2A7E" w:rsidRDefault="007A2A7E" w:rsidP="007A2A7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Cs w:val="28"/>
        </w:rPr>
      </w:pPr>
    </w:p>
    <w:p w:rsidR="007A2A7E" w:rsidRPr="007A2A7E" w:rsidRDefault="007A2A7E" w:rsidP="007A2A7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Cs w:val="28"/>
        </w:rPr>
      </w:pPr>
    </w:p>
    <w:p w:rsidR="007A2A7E" w:rsidRDefault="007A2A7E" w:rsidP="007A2A7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Cs w:val="28"/>
        </w:rPr>
      </w:pPr>
    </w:p>
    <w:p w:rsidR="00C93E8C" w:rsidRPr="007A2A7E" w:rsidRDefault="00C93E8C" w:rsidP="007A2A7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Cs w:val="28"/>
        </w:rPr>
      </w:pPr>
    </w:p>
    <w:p w:rsidR="007A2A7E" w:rsidRPr="007A2A7E" w:rsidRDefault="007A2A7E" w:rsidP="007A2A7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Cs w:val="28"/>
        </w:rPr>
      </w:pPr>
    </w:p>
    <w:p w:rsidR="007A2A7E" w:rsidRPr="007A2A7E" w:rsidRDefault="007A2A7E" w:rsidP="007A2A7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Cs w:val="28"/>
        </w:rPr>
      </w:pPr>
    </w:p>
    <w:p w:rsidR="00693F3C" w:rsidRDefault="00C93E8C" w:rsidP="007E3FE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</w:rPr>
      </w:pPr>
      <w:r>
        <w:rPr>
          <w:b/>
          <w:color w:val="auto"/>
          <w:szCs w:val="28"/>
        </w:rPr>
        <w:t>Москва 2021</w:t>
      </w:r>
      <w:r w:rsidR="00693F3C">
        <w:br w:type="page"/>
      </w:r>
    </w:p>
    <w:p w:rsidR="000655DE" w:rsidRPr="000655DE" w:rsidRDefault="000655DE" w:rsidP="000655DE">
      <w:pPr>
        <w:spacing w:after="0" w:line="360" w:lineRule="auto"/>
        <w:ind w:left="0" w:firstLine="0"/>
        <w:jc w:val="left"/>
        <w:rPr>
          <w:b/>
        </w:rPr>
      </w:pPr>
      <w:r w:rsidRPr="000655DE">
        <w:rPr>
          <w:b/>
        </w:rPr>
        <w:lastRenderedPageBreak/>
        <w:t>УДК [316:338]:378.14(073.8)</w:t>
      </w:r>
    </w:p>
    <w:p w:rsidR="000655DE" w:rsidRPr="000655DE" w:rsidRDefault="000655DE" w:rsidP="000655DE">
      <w:pPr>
        <w:spacing w:after="0" w:line="360" w:lineRule="auto"/>
        <w:ind w:left="0" w:firstLine="0"/>
        <w:jc w:val="left"/>
        <w:rPr>
          <w:b/>
        </w:rPr>
      </w:pPr>
      <w:r w:rsidRPr="000655DE">
        <w:rPr>
          <w:b/>
        </w:rPr>
        <w:t>ББК 60.561.2</w:t>
      </w:r>
      <w:proofErr w:type="gramStart"/>
      <w:r w:rsidRPr="000655DE">
        <w:rPr>
          <w:b/>
        </w:rPr>
        <w:t>р.я</w:t>
      </w:r>
      <w:proofErr w:type="gramEnd"/>
      <w:r w:rsidRPr="000655DE">
        <w:rPr>
          <w:b/>
        </w:rPr>
        <w:t>73</w:t>
      </w:r>
    </w:p>
    <w:p w:rsidR="00A91FB1" w:rsidRDefault="000655DE" w:rsidP="000655DE">
      <w:pPr>
        <w:spacing w:after="0" w:line="360" w:lineRule="auto"/>
        <w:ind w:left="0" w:firstLine="0"/>
        <w:jc w:val="left"/>
      </w:pPr>
      <w:r w:rsidRPr="000655DE">
        <w:rPr>
          <w:b/>
        </w:rPr>
        <w:t>Р 17</w:t>
      </w:r>
      <w:r w:rsidR="00A53915">
        <w:rPr>
          <w:b/>
        </w:rPr>
        <w:t xml:space="preserve"> </w:t>
      </w:r>
    </w:p>
    <w:p w:rsidR="00A91FB1" w:rsidRDefault="00A53915" w:rsidP="009B709B">
      <w:pPr>
        <w:spacing w:after="0" w:line="360" w:lineRule="auto"/>
        <w:ind w:left="9" w:right="9" w:firstLine="0"/>
      </w:pPr>
      <w:r>
        <w:t>Рецензенты:</w:t>
      </w:r>
      <w:r>
        <w:rPr>
          <w:b/>
        </w:rPr>
        <w:t xml:space="preserve">  </w:t>
      </w:r>
    </w:p>
    <w:p w:rsidR="00A91FB1" w:rsidRDefault="00A25B54" w:rsidP="009B709B">
      <w:pPr>
        <w:spacing w:after="0" w:line="360" w:lineRule="auto"/>
        <w:ind w:left="9" w:right="9" w:firstLine="0"/>
      </w:pPr>
      <w:proofErr w:type="spellStart"/>
      <w:r>
        <w:rPr>
          <w:b/>
        </w:rPr>
        <w:t>А.Г</w:t>
      </w:r>
      <w:r w:rsidRPr="006F39A4">
        <w:rPr>
          <w:b/>
        </w:rPr>
        <w:t>.Тюриков</w:t>
      </w:r>
      <w:proofErr w:type="spellEnd"/>
      <w:r w:rsidR="00A53915" w:rsidRPr="006F39A4">
        <w:rPr>
          <w:b/>
        </w:rPr>
        <w:t xml:space="preserve">, </w:t>
      </w:r>
      <w:proofErr w:type="spellStart"/>
      <w:r w:rsidR="00A53915" w:rsidRPr="006F39A4">
        <w:t>д.</w:t>
      </w:r>
      <w:r w:rsidRPr="006F39A4">
        <w:t>с.н</w:t>
      </w:r>
      <w:proofErr w:type="spellEnd"/>
      <w:r w:rsidR="00A53915" w:rsidRPr="006F39A4">
        <w:t xml:space="preserve">., проф., Финансовый университет при Правительстве Российской Федерации </w:t>
      </w:r>
      <w:r w:rsidRPr="006F39A4">
        <w:t>М.В. Кибакин</w:t>
      </w:r>
      <w:r w:rsidR="00A53915" w:rsidRPr="006F39A4">
        <w:t xml:space="preserve">, </w:t>
      </w:r>
      <w:proofErr w:type="spellStart"/>
      <w:r w:rsidR="00A53915" w:rsidRPr="006F39A4">
        <w:t>д.</w:t>
      </w:r>
      <w:r w:rsidRPr="006F39A4">
        <w:t>с</w:t>
      </w:r>
      <w:r w:rsidR="00A53915" w:rsidRPr="006F39A4">
        <w:t>.н</w:t>
      </w:r>
      <w:proofErr w:type="spellEnd"/>
      <w:r w:rsidR="00A53915" w:rsidRPr="006F39A4">
        <w:t xml:space="preserve">., </w:t>
      </w:r>
      <w:r w:rsidRPr="006F39A4">
        <w:t>доцент</w:t>
      </w:r>
      <w:r w:rsidR="00A53915" w:rsidRPr="006F39A4">
        <w:t xml:space="preserve">, Финансовый университет при Правительстве Российской Федерации </w:t>
      </w:r>
    </w:p>
    <w:p w:rsidR="00A91FB1" w:rsidRDefault="00A53915" w:rsidP="009B709B">
      <w:pPr>
        <w:spacing w:after="0" w:line="360" w:lineRule="auto"/>
        <w:ind w:left="0" w:firstLine="0"/>
        <w:jc w:val="left"/>
      </w:pPr>
      <w:r>
        <w:t xml:space="preserve"> </w:t>
      </w:r>
    </w:p>
    <w:p w:rsidR="00A91FB1" w:rsidRDefault="00693F3C" w:rsidP="009B709B">
      <w:pPr>
        <w:spacing w:after="0" w:line="360" w:lineRule="auto"/>
        <w:ind w:left="19" w:hanging="10"/>
      </w:pPr>
      <w:r>
        <w:rPr>
          <w:b/>
        </w:rPr>
        <w:t xml:space="preserve">Автор: </w:t>
      </w:r>
      <w:proofErr w:type="spellStart"/>
      <w:r w:rsidR="00A25B54">
        <w:rPr>
          <w:b/>
        </w:rPr>
        <w:t>П.В.Разов</w:t>
      </w:r>
      <w:proofErr w:type="spellEnd"/>
    </w:p>
    <w:p w:rsidR="00A91FB1" w:rsidRDefault="00A53915" w:rsidP="00470189">
      <w:pPr>
        <w:pStyle w:val="3"/>
        <w:spacing w:after="0" w:line="360" w:lineRule="auto"/>
        <w:ind w:left="19"/>
      </w:pPr>
      <w:r>
        <w:t>Программа научно-исследовательской работы</w:t>
      </w:r>
    </w:p>
    <w:p w:rsidR="00A91FB1" w:rsidRDefault="00A53915" w:rsidP="009B709B">
      <w:pPr>
        <w:spacing w:after="0" w:line="360" w:lineRule="auto"/>
        <w:ind w:left="-5" w:right="1" w:hanging="10"/>
        <w:rPr>
          <w:sz w:val="32"/>
        </w:rPr>
      </w:pPr>
      <w:r>
        <w:t xml:space="preserve"> </w:t>
      </w:r>
      <w:r w:rsidR="00470189">
        <w:tab/>
      </w:r>
      <w:r w:rsidRPr="00693F3C">
        <w:t xml:space="preserve">Программа научно-исследовательской работы предназначена для студентов, обучающихся по направлению подготовки </w:t>
      </w:r>
      <w:r w:rsidR="007548B4">
        <w:t>39.03</w:t>
      </w:r>
      <w:r w:rsidR="00877779">
        <w:t>.01 Социология</w:t>
      </w:r>
      <w:r w:rsidR="00A25B54" w:rsidRPr="00693F3C">
        <w:t xml:space="preserve">, </w:t>
      </w:r>
      <w:r w:rsidR="00877779">
        <w:t>профиль</w:t>
      </w:r>
      <w:r w:rsidRPr="00693F3C">
        <w:t xml:space="preserve"> «</w:t>
      </w:r>
      <w:r w:rsidR="00A25B54" w:rsidRPr="00693F3C">
        <w:t>Экономическая социология</w:t>
      </w:r>
      <w:r w:rsidRPr="00693F3C">
        <w:t>». - М.: Фи</w:t>
      </w:r>
      <w:r w:rsidR="00021DEA">
        <w:t>нансовый университет, 20</w:t>
      </w:r>
      <w:r w:rsidR="00C93E8C">
        <w:t>21</w:t>
      </w:r>
      <w:r w:rsidR="00021DEA">
        <w:t xml:space="preserve">. </w:t>
      </w:r>
      <w:r w:rsidR="00021DEA" w:rsidRPr="006F39A4">
        <w:t xml:space="preserve">- </w:t>
      </w:r>
      <w:r w:rsidR="00750B9C">
        <w:t>19</w:t>
      </w:r>
      <w:r w:rsidRPr="006F39A4">
        <w:rPr>
          <w:color w:val="FF0000"/>
        </w:rPr>
        <w:t xml:space="preserve"> </w:t>
      </w:r>
      <w:r w:rsidRPr="006F39A4">
        <w:t>с.</w:t>
      </w:r>
      <w:r w:rsidRPr="00693F3C">
        <w:t xml:space="preserve"> </w:t>
      </w:r>
    </w:p>
    <w:p w:rsidR="00A91FB1" w:rsidRPr="00693F3C" w:rsidRDefault="00A53915" w:rsidP="009B709B">
      <w:pPr>
        <w:spacing w:after="0" w:line="360" w:lineRule="auto"/>
        <w:ind w:left="-5" w:right="1" w:hanging="10"/>
        <w:rPr>
          <w:sz w:val="32"/>
        </w:rPr>
      </w:pPr>
      <w:r w:rsidRPr="00693F3C">
        <w:t xml:space="preserve"> 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Pr="00693F3C">
        <w:rPr>
          <w:sz w:val="32"/>
        </w:rPr>
        <w:t xml:space="preserve"> </w:t>
      </w:r>
      <w:r w:rsidRPr="00693F3C">
        <w:t xml:space="preserve">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обеспечение. </w:t>
      </w:r>
    </w:p>
    <w:p w:rsidR="00A91FB1" w:rsidRDefault="00A53915" w:rsidP="009B709B">
      <w:pPr>
        <w:spacing w:after="0" w:line="360" w:lineRule="auto"/>
        <w:ind w:left="0" w:firstLine="0"/>
        <w:jc w:val="left"/>
      </w:pPr>
      <w:r>
        <w:rPr>
          <w:sz w:val="24"/>
        </w:rPr>
        <w:t xml:space="preserve">                                                                                </w:t>
      </w:r>
    </w:p>
    <w:p w:rsidR="00A91FB1" w:rsidRDefault="00A53915" w:rsidP="009B709B">
      <w:pPr>
        <w:spacing w:after="0" w:line="360" w:lineRule="auto"/>
        <w:ind w:left="10" w:right="17" w:hanging="10"/>
        <w:jc w:val="center"/>
      </w:pPr>
      <w:r>
        <w:t xml:space="preserve">Учебное издание </w:t>
      </w:r>
    </w:p>
    <w:p w:rsidR="00A91FB1" w:rsidRDefault="00A25B54" w:rsidP="009B709B">
      <w:pPr>
        <w:spacing w:after="0" w:line="360" w:lineRule="auto"/>
        <w:ind w:left="10" w:right="19" w:hanging="10"/>
        <w:jc w:val="center"/>
      </w:pPr>
      <w:r>
        <w:rPr>
          <w:b/>
        </w:rPr>
        <w:t>Павел Викторович Разов</w:t>
      </w:r>
      <w:r w:rsidR="00A53915">
        <w:rPr>
          <w:b/>
        </w:rPr>
        <w:t xml:space="preserve"> </w:t>
      </w:r>
    </w:p>
    <w:p w:rsidR="00A91FB1" w:rsidRDefault="00A53915" w:rsidP="009B709B">
      <w:pPr>
        <w:pStyle w:val="1"/>
        <w:spacing w:after="0" w:line="360" w:lineRule="auto"/>
        <w:ind w:left="10" w:right="14"/>
      </w:pPr>
      <w:bookmarkStart w:id="0" w:name="_Toc26156"/>
      <w:r>
        <w:t xml:space="preserve">Программа научно-исследовательской работы </w:t>
      </w:r>
      <w:bookmarkEnd w:id="0"/>
    </w:p>
    <w:p w:rsidR="00A91FB1" w:rsidRDefault="00A53915" w:rsidP="009B709B">
      <w:pPr>
        <w:spacing w:after="0" w:line="240" w:lineRule="auto"/>
        <w:ind w:left="11" w:right="19" w:hanging="11"/>
        <w:jc w:val="center"/>
      </w:pPr>
      <w:r>
        <w:rPr>
          <w:sz w:val="24"/>
        </w:rPr>
        <w:t xml:space="preserve">Компьютерный набор и верстка   </w:t>
      </w:r>
    </w:p>
    <w:p w:rsidR="00A91FB1" w:rsidRPr="00A53915" w:rsidRDefault="00A53915" w:rsidP="009B709B">
      <w:pPr>
        <w:spacing w:after="0" w:line="240" w:lineRule="auto"/>
        <w:ind w:left="11" w:right="18" w:hanging="11"/>
        <w:jc w:val="center"/>
        <w:rPr>
          <w:lang w:val="en-US"/>
        </w:rPr>
      </w:pPr>
      <w:r>
        <w:rPr>
          <w:sz w:val="24"/>
        </w:rPr>
        <w:t>Формат 60х90/16. Гарнитура</w:t>
      </w:r>
      <w:r w:rsidRPr="00A53915">
        <w:rPr>
          <w:sz w:val="24"/>
          <w:lang w:val="en-US"/>
        </w:rPr>
        <w:t xml:space="preserve"> Times New Roman </w:t>
      </w:r>
    </w:p>
    <w:p w:rsidR="00A91FB1" w:rsidRDefault="00A53915" w:rsidP="009B709B">
      <w:pPr>
        <w:spacing w:after="0" w:line="240" w:lineRule="auto"/>
        <w:ind w:left="11" w:right="15" w:hanging="11"/>
        <w:jc w:val="center"/>
      </w:pPr>
      <w:proofErr w:type="spellStart"/>
      <w:r>
        <w:rPr>
          <w:sz w:val="24"/>
        </w:rPr>
        <w:t>Усл</w:t>
      </w:r>
      <w:proofErr w:type="spellEnd"/>
      <w:r w:rsidRPr="00A53915">
        <w:rPr>
          <w:sz w:val="24"/>
          <w:lang w:val="en-US"/>
        </w:rPr>
        <w:t>.</w:t>
      </w:r>
      <w:r>
        <w:rPr>
          <w:sz w:val="24"/>
        </w:rPr>
        <w:t>п</w:t>
      </w:r>
      <w:r w:rsidRPr="00A53915">
        <w:rPr>
          <w:sz w:val="24"/>
          <w:lang w:val="en-US"/>
        </w:rPr>
        <w:t>.</w:t>
      </w:r>
      <w:r>
        <w:rPr>
          <w:sz w:val="24"/>
        </w:rPr>
        <w:t>л</w:t>
      </w:r>
      <w:r w:rsidRPr="00A53915">
        <w:rPr>
          <w:sz w:val="24"/>
          <w:lang w:val="en-US"/>
        </w:rPr>
        <w:t xml:space="preserve">.       </w:t>
      </w:r>
      <w:proofErr w:type="gramStart"/>
      <w:r w:rsidRPr="00A53915">
        <w:rPr>
          <w:sz w:val="24"/>
          <w:lang w:val="en-US"/>
        </w:rPr>
        <w:t xml:space="preserve">  .</w:t>
      </w:r>
      <w:proofErr w:type="gramEnd"/>
      <w:r w:rsidRPr="00A53915">
        <w:rPr>
          <w:sz w:val="24"/>
          <w:lang w:val="en-US"/>
        </w:rPr>
        <w:t xml:space="preserve"> </w:t>
      </w:r>
      <w:r w:rsidR="00C93E8C">
        <w:rPr>
          <w:sz w:val="24"/>
        </w:rPr>
        <w:t>Изд. №           - 2021</w:t>
      </w:r>
      <w:r>
        <w:rPr>
          <w:sz w:val="24"/>
        </w:rPr>
        <w:t xml:space="preserve">.  Тираж   экз. </w:t>
      </w:r>
    </w:p>
    <w:p w:rsidR="00A91FB1" w:rsidRDefault="00A53915" w:rsidP="009B709B">
      <w:pPr>
        <w:spacing w:after="0" w:line="240" w:lineRule="auto"/>
        <w:ind w:left="11" w:right="19" w:hanging="11"/>
        <w:jc w:val="center"/>
      </w:pPr>
      <w:r>
        <w:rPr>
          <w:sz w:val="24"/>
        </w:rPr>
        <w:t xml:space="preserve">Отпечатано в Финансовом университете </w:t>
      </w:r>
    </w:p>
    <w:p w:rsidR="007A2A7E" w:rsidRDefault="00A53915" w:rsidP="009B709B">
      <w:pPr>
        <w:spacing w:after="0" w:line="360" w:lineRule="auto"/>
        <w:ind w:left="0" w:firstLine="0"/>
        <w:jc w:val="left"/>
      </w:pPr>
      <w:r>
        <w:rPr>
          <w:sz w:val="24"/>
        </w:rPr>
        <w:t xml:space="preserve">                                 </w:t>
      </w:r>
      <w:r w:rsidR="009B709B">
        <w:rPr>
          <w:sz w:val="24"/>
        </w:rPr>
        <w:t xml:space="preserve">                              </w:t>
      </w:r>
    </w:p>
    <w:p w:rsidR="00A91FB1" w:rsidRDefault="00A53915" w:rsidP="009B709B">
      <w:pPr>
        <w:spacing w:after="0" w:line="360" w:lineRule="auto"/>
        <w:ind w:left="-5" w:hanging="10"/>
        <w:jc w:val="left"/>
      </w:pPr>
      <w:r>
        <w:rPr>
          <w:sz w:val="24"/>
        </w:rPr>
        <w:t xml:space="preserve">                                                               </w:t>
      </w:r>
      <w:r w:rsidR="007A2A7E">
        <w:rPr>
          <w:sz w:val="24"/>
        </w:rPr>
        <w:tab/>
      </w:r>
      <w:r w:rsidR="007A2A7E">
        <w:rPr>
          <w:sz w:val="24"/>
        </w:rPr>
        <w:tab/>
        <w:t xml:space="preserve"> </w:t>
      </w:r>
      <w:r>
        <w:rPr>
          <w:sz w:val="24"/>
        </w:rPr>
        <w:t>©</w:t>
      </w:r>
      <w:r w:rsidR="00A25B54">
        <w:rPr>
          <w:b/>
          <w:sz w:val="24"/>
        </w:rPr>
        <w:t xml:space="preserve"> </w:t>
      </w:r>
      <w:proofErr w:type="spellStart"/>
      <w:r w:rsidR="00A25B54">
        <w:rPr>
          <w:b/>
          <w:sz w:val="24"/>
        </w:rPr>
        <w:t>П.В.Разов</w:t>
      </w:r>
      <w:proofErr w:type="spellEnd"/>
      <w:r w:rsidR="00C93E8C">
        <w:rPr>
          <w:b/>
          <w:sz w:val="24"/>
        </w:rPr>
        <w:t>, 2021</w:t>
      </w:r>
    </w:p>
    <w:p w:rsidR="00A91FB1" w:rsidRDefault="00A53915" w:rsidP="009B709B">
      <w:pPr>
        <w:spacing w:after="0" w:line="360" w:lineRule="auto"/>
        <w:ind w:left="-5" w:hanging="10"/>
        <w:jc w:val="left"/>
      </w:pPr>
      <w:r>
        <w:rPr>
          <w:b/>
          <w:sz w:val="24"/>
        </w:rPr>
        <w:t xml:space="preserve">                                                            </w:t>
      </w:r>
      <w:r w:rsidR="007A2A7E">
        <w:rPr>
          <w:b/>
          <w:sz w:val="24"/>
        </w:rPr>
        <w:tab/>
      </w:r>
      <w:r w:rsidR="007A2A7E">
        <w:rPr>
          <w:b/>
          <w:sz w:val="24"/>
        </w:rPr>
        <w:tab/>
      </w:r>
      <w:r w:rsidR="00C93E8C">
        <w:rPr>
          <w:b/>
          <w:sz w:val="24"/>
        </w:rPr>
        <w:t xml:space="preserve"> © Финансовый университет, 2021</w:t>
      </w:r>
    </w:p>
    <w:p w:rsidR="00A91FB1" w:rsidRDefault="00A53915">
      <w:pPr>
        <w:spacing w:after="0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6F39A4" w:rsidRDefault="006F39A4" w:rsidP="00877779">
      <w:pPr>
        <w:pStyle w:val="11"/>
        <w:tabs>
          <w:tab w:val="right" w:leader="dot" w:pos="9345"/>
        </w:tabs>
        <w:jc w:val="center"/>
        <w:rPr>
          <w:b/>
        </w:rPr>
      </w:pPr>
    </w:p>
    <w:p w:rsidR="00877779" w:rsidRPr="00877779" w:rsidRDefault="00A25B54" w:rsidP="00877779">
      <w:pPr>
        <w:pStyle w:val="11"/>
        <w:tabs>
          <w:tab w:val="right" w:leader="dot" w:pos="9345"/>
        </w:tabs>
        <w:jc w:val="center"/>
        <w:rPr>
          <w:b/>
        </w:rPr>
      </w:pPr>
      <w:r w:rsidRPr="00877779">
        <w:rPr>
          <w:b/>
        </w:rPr>
        <w:lastRenderedPageBreak/>
        <w:t>С</w:t>
      </w:r>
      <w:r w:rsidR="00A53915" w:rsidRPr="00877779">
        <w:rPr>
          <w:b/>
        </w:rPr>
        <w:t>одержание</w:t>
      </w:r>
    </w:p>
    <w:p w:rsidR="00877779" w:rsidRPr="00877779" w:rsidRDefault="005A38E3" w:rsidP="00877779">
      <w:pPr>
        <w:pStyle w:val="11"/>
        <w:tabs>
          <w:tab w:val="right" w:leader="dot" w:pos="9345"/>
        </w:tabs>
        <w:rPr>
          <w:rFonts w:ascii="Calibri" w:hAnsi="Calibri"/>
          <w:noProof/>
          <w:color w:val="auto"/>
          <w:sz w:val="22"/>
        </w:rPr>
      </w:pPr>
      <w:hyperlink w:anchor="_Toc5349410" w:history="1">
        <w:r w:rsidR="00877779" w:rsidRPr="00877779">
          <w:rPr>
            <w:rFonts w:eastAsia="Calibri"/>
            <w:noProof/>
            <w:color w:val="auto"/>
            <w:szCs w:val="24"/>
            <w:lang w:eastAsia="en-US"/>
          </w:rPr>
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</w:r>
        <w:r w:rsidR="00877779" w:rsidRPr="00877779">
          <w:rPr>
            <w:rFonts w:eastAsia="Calibri"/>
            <w:noProof/>
            <w:webHidden/>
            <w:color w:val="auto"/>
            <w:szCs w:val="24"/>
            <w:lang w:eastAsia="en-US"/>
          </w:rPr>
          <w:tab/>
        </w:r>
      </w:hyperlink>
      <w:r w:rsidR="00957AC4">
        <w:rPr>
          <w:rFonts w:eastAsia="Calibri"/>
          <w:noProof/>
          <w:color w:val="auto"/>
          <w:szCs w:val="24"/>
          <w:lang w:eastAsia="en-US"/>
        </w:rPr>
        <w:t>4</w:t>
      </w:r>
    </w:p>
    <w:p w:rsidR="00877779" w:rsidRPr="00877779" w:rsidRDefault="005A38E3" w:rsidP="00877779">
      <w:pPr>
        <w:tabs>
          <w:tab w:val="right" w:leader="dot" w:pos="9345"/>
        </w:tabs>
        <w:spacing w:after="100" w:line="276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1" w:history="1">
        <w:r w:rsidR="00877779" w:rsidRPr="00877779">
          <w:rPr>
            <w:rFonts w:eastAsia="Calibri"/>
            <w:noProof/>
            <w:color w:val="auto"/>
            <w:sz w:val="24"/>
            <w:szCs w:val="24"/>
            <w:lang w:eastAsia="en-US"/>
          </w:rPr>
          <w:t>2. Место НИР в структуре образовательной программы</w:t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</w:hyperlink>
      <w:r w:rsidR="00957AC4">
        <w:rPr>
          <w:rFonts w:eastAsia="Calibri"/>
          <w:noProof/>
          <w:color w:val="auto"/>
          <w:sz w:val="24"/>
          <w:szCs w:val="24"/>
          <w:lang w:eastAsia="en-US"/>
        </w:rPr>
        <w:t>7</w:t>
      </w:r>
    </w:p>
    <w:p w:rsidR="00877779" w:rsidRPr="00877779" w:rsidRDefault="005A38E3" w:rsidP="00877779">
      <w:pPr>
        <w:tabs>
          <w:tab w:val="right" w:leader="dot" w:pos="9345"/>
        </w:tabs>
        <w:spacing w:after="100" w:line="276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2" w:history="1">
        <w:r w:rsidR="00877779" w:rsidRPr="00877779">
          <w:rPr>
            <w:rFonts w:eastAsia="Calibri"/>
            <w:noProof/>
            <w:color w:val="auto"/>
            <w:sz w:val="24"/>
            <w:szCs w:val="24"/>
            <w:lang w:eastAsia="en-US"/>
          </w:rPr>
          <w:t>3. Объем НИР в зачетных единицах и в академических часах с выделением объема аудиторной и самостоятельной работы</w:t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</w:hyperlink>
      <w:r w:rsidR="00750B9C">
        <w:rPr>
          <w:rFonts w:eastAsia="Calibri"/>
          <w:noProof/>
          <w:color w:val="auto"/>
          <w:sz w:val="24"/>
          <w:szCs w:val="24"/>
          <w:lang w:eastAsia="en-US"/>
        </w:rPr>
        <w:t>8</w:t>
      </w:r>
    </w:p>
    <w:p w:rsidR="00877779" w:rsidRPr="00877779" w:rsidRDefault="005A38E3" w:rsidP="00877779">
      <w:pPr>
        <w:tabs>
          <w:tab w:val="right" w:leader="dot" w:pos="9345"/>
        </w:tabs>
        <w:spacing w:after="100" w:line="276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3" w:history="1">
        <w:r w:rsidR="00877779" w:rsidRPr="00877779">
          <w:rPr>
            <w:rFonts w:eastAsia="Calibri"/>
            <w:noProof/>
            <w:color w:val="auto"/>
            <w:sz w:val="24"/>
            <w:szCs w:val="24"/>
            <w:lang w:eastAsia="en-US"/>
          </w:rPr>
          <w:t>4. Содержание НИР</w:t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</w:hyperlink>
      <w:r w:rsidR="00957AC4">
        <w:rPr>
          <w:rFonts w:eastAsia="Calibri"/>
          <w:noProof/>
          <w:color w:val="auto"/>
          <w:sz w:val="24"/>
          <w:szCs w:val="24"/>
          <w:lang w:eastAsia="en-US"/>
        </w:rPr>
        <w:t>8</w:t>
      </w:r>
    </w:p>
    <w:p w:rsidR="00877779" w:rsidRPr="00877779" w:rsidRDefault="005A38E3" w:rsidP="00877779">
      <w:pPr>
        <w:tabs>
          <w:tab w:val="right" w:leader="dot" w:pos="9345"/>
        </w:tabs>
        <w:spacing w:after="100" w:line="276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4" w:history="1">
        <w:r w:rsidR="00877779" w:rsidRPr="00877779">
          <w:rPr>
            <w:rFonts w:eastAsia="Calibri"/>
            <w:noProof/>
            <w:color w:val="auto"/>
            <w:sz w:val="24"/>
            <w:szCs w:val="24"/>
            <w:lang w:eastAsia="en-US"/>
          </w:rPr>
          <w:t>4.1. Содержание НИР на 1 курсе</w:t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fldChar w:fldCharType="begin"/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instrText xml:space="preserve"> PAGEREF _Toc5349414 \h </w:instrText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fldChar w:fldCharType="separate"/>
        </w:r>
        <w:r w:rsidR="00B76CE1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>8</w:t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fldChar w:fldCharType="end"/>
        </w:r>
      </w:hyperlink>
    </w:p>
    <w:p w:rsidR="00877779" w:rsidRPr="00877779" w:rsidRDefault="005A38E3" w:rsidP="00877779">
      <w:pPr>
        <w:tabs>
          <w:tab w:val="right" w:leader="dot" w:pos="9345"/>
        </w:tabs>
        <w:spacing w:after="100" w:line="276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5" w:history="1">
        <w:r w:rsidR="00877779" w:rsidRPr="00877779">
          <w:rPr>
            <w:rFonts w:eastAsia="Calibri"/>
            <w:noProof/>
            <w:color w:val="auto"/>
            <w:sz w:val="24"/>
            <w:szCs w:val="24"/>
            <w:lang w:eastAsia="en-US"/>
          </w:rPr>
          <w:t>4.2. Содержание НИР на 2 курсе</w:t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fldChar w:fldCharType="begin"/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instrText xml:space="preserve"> PAGEREF _Toc5349415 \h </w:instrText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fldChar w:fldCharType="separate"/>
        </w:r>
        <w:r w:rsidR="00B76CE1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>10</w:t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fldChar w:fldCharType="end"/>
        </w:r>
      </w:hyperlink>
    </w:p>
    <w:p w:rsidR="00877779" w:rsidRPr="00877779" w:rsidRDefault="005A38E3" w:rsidP="00877779">
      <w:pPr>
        <w:tabs>
          <w:tab w:val="right" w:leader="dot" w:pos="9345"/>
        </w:tabs>
        <w:spacing w:after="100" w:line="276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6" w:history="1">
        <w:r w:rsidR="00877779" w:rsidRPr="00877779">
          <w:rPr>
            <w:rFonts w:eastAsia="Calibri"/>
            <w:noProof/>
            <w:color w:val="auto"/>
            <w:sz w:val="24"/>
            <w:szCs w:val="24"/>
            <w:lang w:eastAsia="en-US"/>
          </w:rPr>
          <w:t>4.3. Содержание НИР на 3 курсе</w:t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fldChar w:fldCharType="begin"/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instrText xml:space="preserve"> PAGEREF _Toc5349416 \h </w:instrText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fldChar w:fldCharType="separate"/>
        </w:r>
        <w:r w:rsidR="00B76CE1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>11</w:t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fldChar w:fldCharType="end"/>
        </w:r>
      </w:hyperlink>
    </w:p>
    <w:p w:rsidR="00877779" w:rsidRPr="00877779" w:rsidRDefault="005A38E3" w:rsidP="00877779">
      <w:pPr>
        <w:tabs>
          <w:tab w:val="right" w:leader="dot" w:pos="9345"/>
        </w:tabs>
        <w:spacing w:after="100" w:line="276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7" w:history="1">
        <w:r w:rsidR="00877779" w:rsidRPr="00877779">
          <w:rPr>
            <w:rFonts w:eastAsia="Calibri"/>
            <w:noProof/>
            <w:color w:val="auto"/>
            <w:sz w:val="24"/>
            <w:szCs w:val="24"/>
            <w:lang w:eastAsia="en-US"/>
          </w:rPr>
          <w:t>5. Перечень основной, дополнительной учебной литературы и ресурсов сети «Интернет», необходимых для выполнения НИР</w:t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  <w:r w:rsidR="00957AC4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>12</w:t>
        </w:r>
      </w:hyperlink>
    </w:p>
    <w:p w:rsidR="00877779" w:rsidRPr="00877779" w:rsidRDefault="00877779" w:rsidP="00877779">
      <w:pPr>
        <w:tabs>
          <w:tab w:val="right" w:leader="dot" w:pos="9345"/>
        </w:tabs>
        <w:spacing w:after="100" w:line="276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r w:rsidRPr="00877779">
        <w:rPr>
          <w:rFonts w:eastAsia="Calibri"/>
          <w:noProof/>
          <w:color w:val="auto"/>
          <w:sz w:val="24"/>
          <w:szCs w:val="24"/>
          <w:lang w:eastAsia="en-US"/>
        </w:rPr>
        <w:t>5.1. Основная литература</w:t>
      </w:r>
      <w:r w:rsidRPr="00877779">
        <w:rPr>
          <w:rFonts w:eastAsia="Calibri"/>
          <w:noProof/>
          <w:webHidden/>
          <w:color w:val="auto"/>
          <w:sz w:val="24"/>
          <w:szCs w:val="24"/>
          <w:lang w:eastAsia="en-US"/>
        </w:rPr>
        <w:tab/>
      </w:r>
      <w:r w:rsidR="00B76CE1">
        <w:rPr>
          <w:rFonts w:eastAsia="Calibri"/>
          <w:noProof/>
          <w:webHidden/>
          <w:color w:val="auto"/>
          <w:sz w:val="24"/>
          <w:szCs w:val="24"/>
          <w:lang w:eastAsia="en-US"/>
        </w:rPr>
        <w:t>1</w:t>
      </w:r>
      <w:r w:rsidR="00B76CE1">
        <w:rPr>
          <w:rFonts w:eastAsia="Calibri"/>
          <w:noProof/>
          <w:color w:val="auto"/>
          <w:sz w:val="24"/>
          <w:szCs w:val="24"/>
          <w:lang w:eastAsia="en-US"/>
        </w:rPr>
        <w:t>2</w:t>
      </w:r>
    </w:p>
    <w:p w:rsidR="00877779" w:rsidRPr="00877779" w:rsidRDefault="005A38E3" w:rsidP="00877779">
      <w:pPr>
        <w:tabs>
          <w:tab w:val="right" w:leader="dot" w:pos="9345"/>
        </w:tabs>
        <w:spacing w:after="100" w:line="276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19" w:history="1">
        <w:r w:rsidR="00877779" w:rsidRPr="00877779">
          <w:rPr>
            <w:rFonts w:eastAsia="Calibri"/>
            <w:noProof/>
            <w:color w:val="auto"/>
            <w:sz w:val="24"/>
            <w:szCs w:val="24"/>
            <w:lang w:eastAsia="en-US"/>
          </w:rPr>
          <w:t>5.2. Дополнительная литература</w:t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  <w:r w:rsidR="00957AC4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>13</w:t>
        </w:r>
      </w:hyperlink>
    </w:p>
    <w:p w:rsidR="00877779" w:rsidRPr="00877779" w:rsidRDefault="005A38E3" w:rsidP="00877779">
      <w:pPr>
        <w:tabs>
          <w:tab w:val="right" w:leader="dot" w:pos="9345"/>
        </w:tabs>
        <w:spacing w:after="100" w:line="276" w:lineRule="auto"/>
        <w:ind w:left="0" w:firstLine="0"/>
        <w:jc w:val="left"/>
        <w:rPr>
          <w:rFonts w:ascii="Calibri" w:hAnsi="Calibri"/>
          <w:noProof/>
          <w:color w:val="auto"/>
          <w:sz w:val="22"/>
        </w:rPr>
      </w:pPr>
      <w:hyperlink w:anchor="_Toc5349420" w:history="1">
        <w:r w:rsidR="00877779" w:rsidRPr="00877779">
          <w:rPr>
            <w:rFonts w:eastAsia="Calibri"/>
            <w:noProof/>
            <w:color w:val="auto"/>
            <w:sz w:val="24"/>
            <w:szCs w:val="24"/>
            <w:lang w:eastAsia="en-US"/>
          </w:rPr>
          <w:t>5.3. Ресурсы сети «Интернет»</w:t>
        </w:r>
        <w:r w:rsidR="00877779" w:rsidRPr="00877779">
          <w:rPr>
            <w:rFonts w:eastAsia="Calibri"/>
            <w:noProof/>
            <w:webHidden/>
            <w:color w:val="auto"/>
            <w:sz w:val="24"/>
            <w:szCs w:val="24"/>
            <w:lang w:eastAsia="en-US"/>
          </w:rPr>
          <w:tab/>
        </w:r>
      </w:hyperlink>
      <w:r w:rsidR="00B76CE1">
        <w:rPr>
          <w:rFonts w:eastAsia="Calibri"/>
          <w:noProof/>
          <w:color w:val="auto"/>
          <w:sz w:val="24"/>
          <w:szCs w:val="24"/>
          <w:lang w:eastAsia="en-US"/>
        </w:rPr>
        <w:t>15</w:t>
      </w:r>
    </w:p>
    <w:p w:rsidR="00A91FB1" w:rsidRPr="00877779" w:rsidRDefault="005A38E3" w:rsidP="00877779">
      <w:pPr>
        <w:pStyle w:val="3"/>
        <w:spacing w:after="614"/>
        <w:ind w:left="10" w:right="16"/>
        <w:jc w:val="both"/>
        <w:rPr>
          <w:color w:val="auto"/>
        </w:rPr>
      </w:pPr>
      <w:hyperlink w:anchor="_Toc5349421" w:history="1">
        <w:r w:rsidR="00877779" w:rsidRPr="00877779">
          <w:rPr>
            <w:b w:val="0"/>
            <w:noProof/>
            <w:color w:val="auto"/>
            <w:spacing w:val="10"/>
            <w:sz w:val="24"/>
            <w:szCs w:val="24"/>
          </w:rPr>
          <w:t>6.Методические указания для обучающихся по выполнению НИР</w:t>
        </w:r>
        <w:r w:rsidR="00957AC4">
          <w:rPr>
            <w:b w:val="0"/>
            <w:noProof/>
            <w:color w:val="auto"/>
            <w:spacing w:val="10"/>
            <w:sz w:val="24"/>
            <w:szCs w:val="24"/>
          </w:rPr>
          <w:t>………………….1</w:t>
        </w:r>
        <w:r w:rsidR="00750B9C">
          <w:rPr>
            <w:b w:val="0"/>
            <w:noProof/>
            <w:color w:val="auto"/>
            <w:spacing w:val="10"/>
            <w:sz w:val="24"/>
            <w:szCs w:val="24"/>
          </w:rPr>
          <w:t>6</w:t>
        </w:r>
        <w:r w:rsidR="00877779" w:rsidRPr="00877779">
          <w:rPr>
            <w:rFonts w:eastAsia="Calibri"/>
            <w:b w:val="0"/>
            <w:noProof/>
            <w:webHidden/>
            <w:color w:val="auto"/>
            <w:sz w:val="24"/>
            <w:szCs w:val="24"/>
            <w:lang w:eastAsia="en-US"/>
          </w:rPr>
          <w:tab/>
        </w:r>
      </w:hyperlink>
    </w:p>
    <w:p w:rsidR="00A91FB1" w:rsidRDefault="00A53915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color w:val="2E74B5"/>
        </w:rPr>
        <w:t xml:space="preserve"> </w:t>
      </w:r>
    </w:p>
    <w:p w:rsidR="00877779" w:rsidRDefault="00877779" w:rsidP="00877779">
      <w:pPr>
        <w:spacing w:after="29" w:line="266" w:lineRule="auto"/>
        <w:ind w:left="-5" w:right="1" w:hanging="10"/>
      </w:pPr>
    </w:p>
    <w:p w:rsidR="00A91FB1" w:rsidRDefault="00A91FB1"/>
    <w:p w:rsidR="00A91FB1" w:rsidRDefault="00A53915">
      <w:pPr>
        <w:spacing w:after="117" w:line="259" w:lineRule="auto"/>
        <w:ind w:left="240" w:firstLine="0"/>
        <w:jc w:val="left"/>
      </w:pPr>
      <w:r>
        <w:rPr>
          <w:sz w:val="24"/>
        </w:rPr>
        <w:t xml:space="preserve"> </w:t>
      </w:r>
    </w:p>
    <w:p w:rsidR="00A91FB1" w:rsidRDefault="00A53915">
      <w:pPr>
        <w:spacing w:after="160" w:line="259" w:lineRule="auto"/>
        <w:ind w:left="480" w:firstLine="0"/>
        <w:jc w:val="left"/>
      </w:pPr>
      <w:r>
        <w:rPr>
          <w:sz w:val="24"/>
        </w:rPr>
        <w:t xml:space="preserve"> </w:t>
      </w:r>
    </w:p>
    <w:p w:rsidR="00A91FB1" w:rsidRDefault="00A53915">
      <w:pPr>
        <w:spacing w:after="131" w:line="259" w:lineRule="auto"/>
        <w:ind w:left="708" w:firstLine="0"/>
        <w:jc w:val="left"/>
      </w:pPr>
      <w:r>
        <w:rPr>
          <w:b/>
        </w:rPr>
        <w:t xml:space="preserve"> </w:t>
      </w:r>
    </w:p>
    <w:p w:rsidR="00A91FB1" w:rsidRDefault="00A53915">
      <w:pPr>
        <w:spacing w:after="133" w:line="259" w:lineRule="auto"/>
        <w:ind w:left="708" w:firstLine="0"/>
        <w:jc w:val="left"/>
      </w:pPr>
      <w:r>
        <w:rPr>
          <w:b/>
        </w:rPr>
        <w:t xml:space="preserve"> </w:t>
      </w:r>
    </w:p>
    <w:p w:rsidR="00A91FB1" w:rsidRDefault="00A53915">
      <w:pPr>
        <w:spacing w:after="131" w:line="259" w:lineRule="auto"/>
        <w:ind w:left="708" w:firstLine="0"/>
        <w:jc w:val="left"/>
      </w:pPr>
      <w:r>
        <w:rPr>
          <w:b/>
        </w:rPr>
        <w:t xml:space="preserve"> </w:t>
      </w:r>
    </w:p>
    <w:p w:rsidR="00A91FB1" w:rsidRDefault="00A53915">
      <w:pPr>
        <w:spacing w:after="132" w:line="259" w:lineRule="auto"/>
        <w:ind w:left="708" w:firstLine="0"/>
        <w:jc w:val="left"/>
      </w:pPr>
      <w:r>
        <w:rPr>
          <w:b/>
        </w:rPr>
        <w:t xml:space="preserve"> </w:t>
      </w:r>
    </w:p>
    <w:p w:rsidR="00A91FB1" w:rsidRDefault="00A53915">
      <w:pPr>
        <w:spacing w:after="131" w:line="259" w:lineRule="auto"/>
        <w:ind w:left="708" w:firstLine="0"/>
        <w:jc w:val="left"/>
      </w:pPr>
      <w:r>
        <w:rPr>
          <w:b/>
        </w:rPr>
        <w:t xml:space="preserve"> </w:t>
      </w:r>
    </w:p>
    <w:p w:rsidR="00A91FB1" w:rsidRDefault="00A53915">
      <w:pPr>
        <w:spacing w:after="133" w:line="259" w:lineRule="auto"/>
        <w:ind w:left="708" w:firstLine="0"/>
        <w:jc w:val="left"/>
      </w:pPr>
      <w:r>
        <w:rPr>
          <w:b/>
        </w:rPr>
        <w:t xml:space="preserve"> </w:t>
      </w:r>
    </w:p>
    <w:p w:rsidR="00A91FB1" w:rsidRDefault="00A53915">
      <w:pPr>
        <w:spacing w:after="131" w:line="259" w:lineRule="auto"/>
        <w:ind w:left="708" w:firstLine="0"/>
        <w:jc w:val="left"/>
      </w:pPr>
      <w:r>
        <w:rPr>
          <w:b/>
        </w:rPr>
        <w:t xml:space="preserve"> </w:t>
      </w:r>
    </w:p>
    <w:p w:rsidR="00A91FB1" w:rsidRDefault="00A53915">
      <w:pPr>
        <w:spacing w:after="131" w:line="259" w:lineRule="auto"/>
        <w:ind w:left="708" w:firstLine="0"/>
        <w:jc w:val="left"/>
      </w:pPr>
      <w:r>
        <w:rPr>
          <w:b/>
        </w:rPr>
        <w:t xml:space="preserve"> </w:t>
      </w:r>
    </w:p>
    <w:p w:rsidR="00A91FB1" w:rsidRDefault="00A91FB1" w:rsidP="00A25B54">
      <w:pPr>
        <w:spacing w:after="90" w:line="259" w:lineRule="auto"/>
        <w:ind w:left="708" w:firstLine="0"/>
        <w:jc w:val="left"/>
      </w:pPr>
    </w:p>
    <w:p w:rsidR="00A91FB1" w:rsidRDefault="00A53915" w:rsidP="009B709B">
      <w:pPr>
        <w:pStyle w:val="3"/>
        <w:spacing w:after="0" w:line="360" w:lineRule="auto"/>
        <w:ind w:left="11" w:firstLine="709"/>
        <w:jc w:val="both"/>
      </w:pPr>
      <w:r>
        <w:lastRenderedPageBreak/>
        <w:t xml:space="preserve">1. </w:t>
      </w:r>
      <w:r w:rsidR="007A2A7E" w:rsidRPr="00537216">
        <w:rPr>
          <w:rFonts w:eastAsia="Calibri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</w:t>
      </w:r>
      <w:r w:rsidR="0012550D">
        <w:rPr>
          <w:rFonts w:eastAsia="Calibri"/>
          <w:szCs w:val="28"/>
        </w:rPr>
        <w:t xml:space="preserve">овательской работы </w:t>
      </w:r>
    </w:p>
    <w:p w:rsidR="00A91FB1" w:rsidRDefault="00A53915" w:rsidP="009B709B">
      <w:pPr>
        <w:spacing w:after="0" w:line="360" w:lineRule="auto"/>
        <w:ind w:left="9" w:right="9"/>
      </w:pPr>
      <w:r>
        <w:t xml:space="preserve">Выполнение научно-исследовательской работы (далее -  НИР) студентами имеет следующую цель: </w:t>
      </w:r>
    </w:p>
    <w:p w:rsidR="00A91FB1" w:rsidRDefault="00A53915" w:rsidP="009B709B">
      <w:pPr>
        <w:spacing w:after="0" w:line="360" w:lineRule="auto"/>
        <w:ind w:left="9" w:right="9"/>
      </w:pPr>
      <w: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 </w:t>
      </w:r>
    </w:p>
    <w:p w:rsidR="00A91FB1" w:rsidRDefault="00A53915" w:rsidP="009B709B">
      <w:pPr>
        <w:spacing w:after="0" w:line="360" w:lineRule="auto"/>
        <w:ind w:left="708" w:right="9" w:firstLine="0"/>
      </w:pPr>
      <w:r>
        <w:t xml:space="preserve">Задачами НИР являются: </w:t>
      </w:r>
    </w:p>
    <w:p w:rsidR="00A91FB1" w:rsidRDefault="00A53915" w:rsidP="009B709B">
      <w:pPr>
        <w:numPr>
          <w:ilvl w:val="0"/>
          <w:numId w:val="1"/>
        </w:numPr>
        <w:spacing w:after="0" w:line="360" w:lineRule="auto"/>
        <w:ind w:right="9"/>
      </w:pPr>
      <w:r>
        <w:t xml:space="preserve">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 </w:t>
      </w:r>
    </w:p>
    <w:p w:rsidR="00A91FB1" w:rsidRDefault="00A53915" w:rsidP="009B709B">
      <w:pPr>
        <w:numPr>
          <w:ilvl w:val="0"/>
          <w:numId w:val="1"/>
        </w:numPr>
        <w:spacing w:after="0" w:line="360" w:lineRule="auto"/>
        <w:ind w:right="9"/>
      </w:pPr>
      <w:r>
        <w:t xml:space="preserve">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 </w:t>
      </w:r>
    </w:p>
    <w:p w:rsidR="00A91FB1" w:rsidRDefault="00A53915" w:rsidP="009B709B">
      <w:pPr>
        <w:numPr>
          <w:ilvl w:val="0"/>
          <w:numId w:val="1"/>
        </w:numPr>
        <w:spacing w:after="0" w:line="360" w:lineRule="auto"/>
        <w:ind w:right="9"/>
      </w:pPr>
      <w:r>
        <w:t xml:space="preserve">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 </w:t>
      </w:r>
    </w:p>
    <w:p w:rsidR="00A91FB1" w:rsidRPr="0040375D" w:rsidRDefault="00A53915" w:rsidP="009B709B">
      <w:pPr>
        <w:numPr>
          <w:ilvl w:val="0"/>
          <w:numId w:val="1"/>
        </w:numPr>
        <w:spacing w:after="0" w:line="360" w:lineRule="auto"/>
        <w:ind w:right="9"/>
        <w:rPr>
          <w:color w:val="auto"/>
        </w:rPr>
      </w:pPr>
      <w:r w:rsidRPr="0040375D">
        <w:rPr>
          <w:color w:val="auto"/>
        </w:rPr>
        <w:t xml:space="preserve">формирование умений представлять результаты научных исследований в виде самостоятельной научной работы, </w:t>
      </w:r>
      <w:r w:rsidR="00034A4F" w:rsidRPr="00A13E92">
        <w:rPr>
          <w:color w:val="auto"/>
        </w:rPr>
        <w:t>курсового проекта</w:t>
      </w:r>
      <w:r w:rsidRPr="00A13E92">
        <w:rPr>
          <w:color w:val="auto"/>
        </w:rPr>
        <w:t xml:space="preserve">, </w:t>
      </w:r>
      <w:r w:rsidRPr="0040375D">
        <w:rPr>
          <w:color w:val="auto"/>
        </w:rPr>
        <w:t xml:space="preserve">выпускной квалификационной работы, статьи, доклада. </w:t>
      </w:r>
    </w:p>
    <w:p w:rsidR="00A91FB1" w:rsidRPr="0040375D" w:rsidRDefault="00021957" w:rsidP="009B709B">
      <w:pPr>
        <w:spacing w:after="0" w:line="360" w:lineRule="auto"/>
        <w:ind w:left="9" w:right="9"/>
        <w:rPr>
          <w:color w:val="auto"/>
        </w:rPr>
      </w:pPr>
      <w:r w:rsidRPr="0040375D">
        <w:rPr>
          <w:color w:val="auto"/>
          <w:szCs w:val="28"/>
        </w:rPr>
        <w:t xml:space="preserve">Учебно-научный семинар </w:t>
      </w:r>
      <w:r w:rsidR="00470189">
        <w:rPr>
          <w:color w:val="auto"/>
        </w:rPr>
        <w:t>(далее - УНС</w:t>
      </w:r>
      <w:r w:rsidR="00A53915" w:rsidRPr="0040375D">
        <w:rPr>
          <w:color w:val="auto"/>
        </w:rPr>
        <w:t xml:space="preserve">) является аудиторной формой НИР. </w:t>
      </w:r>
    </w:p>
    <w:p w:rsidR="00A91FB1" w:rsidRPr="0040375D" w:rsidRDefault="00A53915" w:rsidP="009B709B">
      <w:pPr>
        <w:spacing w:after="0" w:line="360" w:lineRule="auto"/>
        <w:ind w:left="0" w:firstLine="0"/>
        <w:rPr>
          <w:color w:val="auto"/>
        </w:rPr>
      </w:pPr>
      <w:r w:rsidRPr="0040375D">
        <w:rPr>
          <w:color w:val="auto"/>
        </w:rPr>
        <w:t xml:space="preserve"> </w:t>
      </w:r>
    </w:p>
    <w:p w:rsidR="00A91FB1" w:rsidRDefault="00A53915" w:rsidP="009B709B">
      <w:pPr>
        <w:spacing w:after="0" w:line="360" w:lineRule="auto"/>
        <w:ind w:left="10" w:hanging="10"/>
      </w:pPr>
      <w:r>
        <w:lastRenderedPageBreak/>
        <w:t xml:space="preserve">НИР направлена на формирование следующих компетенций, предусмотренных образовательным стандартом Финансового университета  </w:t>
      </w:r>
    </w:p>
    <w:p w:rsidR="00A91FB1" w:rsidRPr="0012550D" w:rsidRDefault="00A53915" w:rsidP="0012550D">
      <w:pPr>
        <w:spacing w:after="0" w:line="360" w:lineRule="auto"/>
        <w:ind w:left="9" w:right="9" w:firstLine="0"/>
      </w:pPr>
      <w:r>
        <w:t xml:space="preserve">по направлению подготовки </w:t>
      </w:r>
      <w:r w:rsidR="007548B4">
        <w:t>39.03</w:t>
      </w:r>
      <w:r w:rsidR="00021957">
        <w:t>.01 Социология</w:t>
      </w:r>
      <w:r w:rsidR="0012550D">
        <w:t>, профиль</w:t>
      </w:r>
      <w:r>
        <w:t xml:space="preserve"> «</w:t>
      </w:r>
      <w:r w:rsidR="00A25B54">
        <w:t>Экономическая социология</w:t>
      </w:r>
      <w:r w:rsidR="007D38D1">
        <w:t>»</w:t>
      </w:r>
    </w:p>
    <w:tbl>
      <w:tblPr>
        <w:tblStyle w:val="TableGrid"/>
        <w:tblW w:w="9497" w:type="dxa"/>
        <w:tblInd w:w="137" w:type="dxa"/>
        <w:tblCellMar>
          <w:top w:w="31" w:type="dxa"/>
          <w:left w:w="106" w:type="dxa"/>
          <w:right w:w="66" w:type="dxa"/>
        </w:tblCellMar>
        <w:tblLook w:val="04A0" w:firstRow="1" w:lastRow="0" w:firstColumn="1" w:lastColumn="0" w:noHBand="0" w:noVBand="1"/>
      </w:tblPr>
      <w:tblGrid>
        <w:gridCol w:w="1009"/>
        <w:gridCol w:w="2106"/>
        <w:gridCol w:w="3011"/>
        <w:gridCol w:w="3371"/>
      </w:tblGrid>
      <w:tr w:rsidR="00A91FB1" w:rsidTr="0012550D">
        <w:trPr>
          <w:trHeight w:val="1479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FB1" w:rsidRDefault="00A53915" w:rsidP="00C32525">
            <w:pPr>
              <w:spacing w:after="10" w:line="240" w:lineRule="auto"/>
              <w:ind w:left="2" w:firstLine="0"/>
            </w:pPr>
            <w:r>
              <w:rPr>
                <w:sz w:val="24"/>
              </w:rPr>
              <w:t xml:space="preserve">Код </w:t>
            </w:r>
            <w:proofErr w:type="spellStart"/>
            <w:r>
              <w:rPr>
                <w:sz w:val="24"/>
              </w:rPr>
              <w:t>компете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нции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FB1" w:rsidRDefault="00A53915" w:rsidP="00C32525">
            <w:pPr>
              <w:spacing w:after="10" w:line="240" w:lineRule="auto"/>
              <w:ind w:left="0" w:firstLine="0"/>
            </w:pPr>
            <w:r>
              <w:rPr>
                <w:sz w:val="24"/>
              </w:rPr>
              <w:t xml:space="preserve">Наименование компетенции 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FB1" w:rsidRDefault="00A53915" w:rsidP="00C32525">
            <w:pPr>
              <w:spacing w:after="10" w:line="240" w:lineRule="auto"/>
              <w:ind w:left="2" w:firstLine="0"/>
            </w:pPr>
            <w:r>
              <w:rPr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FB1" w:rsidRDefault="00A53915" w:rsidP="00C32525">
            <w:pPr>
              <w:spacing w:after="10" w:line="240" w:lineRule="auto"/>
              <w:ind w:left="2" w:firstLine="0"/>
            </w:pPr>
            <w:r>
              <w:rPr>
                <w:sz w:val="24"/>
              </w:rPr>
              <w:t xml:space="preserve">Результаты обучения (владения, умения и знания), соотнесенные с компетенциями/индикаторами достижения компетенции </w:t>
            </w:r>
          </w:p>
        </w:tc>
      </w:tr>
      <w:tr w:rsidR="00A25B54" w:rsidTr="0012550D">
        <w:trPr>
          <w:trHeight w:val="1479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54" w:rsidRPr="0083112C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83112C">
              <w:rPr>
                <w:sz w:val="24"/>
              </w:rPr>
              <w:t>УК-10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54" w:rsidRPr="00A25B54" w:rsidRDefault="00A25B54" w:rsidP="00C32525">
            <w:pPr>
              <w:spacing w:after="10" w:line="240" w:lineRule="auto"/>
              <w:ind w:left="0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Способность осуществлять поиск, критически анализировать, обобщать и </w:t>
            </w:r>
            <w:proofErr w:type="spellStart"/>
            <w:r w:rsidRPr="00A25B54">
              <w:rPr>
                <w:sz w:val="24"/>
              </w:rPr>
              <w:t>систематизирова</w:t>
            </w:r>
            <w:proofErr w:type="spellEnd"/>
            <w:r w:rsidRPr="00A25B54">
              <w:rPr>
                <w:sz w:val="24"/>
              </w:rPr>
              <w:t xml:space="preserve"> </w:t>
            </w:r>
            <w:proofErr w:type="spellStart"/>
            <w:r w:rsidRPr="00A25B54">
              <w:rPr>
                <w:sz w:val="24"/>
              </w:rPr>
              <w:t>ть</w:t>
            </w:r>
            <w:proofErr w:type="spellEnd"/>
            <w:r w:rsidRPr="00A25B54">
              <w:rPr>
                <w:sz w:val="24"/>
              </w:rPr>
              <w:t xml:space="preserve"> информацию, использовать системный подход для решения </w:t>
            </w:r>
          </w:p>
          <w:p w:rsidR="00A25B54" w:rsidRPr="00A25B54" w:rsidRDefault="00A25B54" w:rsidP="00C32525">
            <w:pPr>
              <w:spacing w:after="10" w:line="240" w:lineRule="auto"/>
              <w:ind w:left="0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поставленных </w:t>
            </w:r>
          </w:p>
          <w:p w:rsidR="00A25B54" w:rsidRDefault="00A25B54" w:rsidP="00C32525">
            <w:pPr>
              <w:spacing w:after="10" w:line="240" w:lineRule="auto"/>
              <w:ind w:left="0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задач  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>1.</w:t>
            </w:r>
            <w:r w:rsidRPr="00A25B54">
              <w:rPr>
                <w:sz w:val="24"/>
              </w:rPr>
              <w:tab/>
              <w:t xml:space="preserve">Четко описывает состав и структуру требуемых данных и информации, грамотно реализует процессы их сбора,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обработки и интерпретации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>2.</w:t>
            </w:r>
            <w:r w:rsidRPr="00A25B54">
              <w:rPr>
                <w:sz w:val="24"/>
              </w:rPr>
              <w:tab/>
              <w:t xml:space="preserve">Обосновывает сущность происходящего, выявляет закономерности, понимает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>природу вариабельности</w:t>
            </w:r>
            <w:r w:rsidR="008C6B30">
              <w:rPr>
                <w:sz w:val="24"/>
              </w:rPr>
              <w:t xml:space="preserve"> </w:t>
            </w:r>
          </w:p>
          <w:p w:rsidR="008C6B30" w:rsidRDefault="008C6B30" w:rsidP="00C32525">
            <w:pPr>
              <w:spacing w:after="10" w:line="240" w:lineRule="auto"/>
              <w:ind w:left="2" w:firstLine="0"/>
              <w:rPr>
                <w:sz w:val="24"/>
              </w:rPr>
            </w:pP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>3.</w:t>
            </w:r>
            <w:r w:rsidRPr="00A25B54">
              <w:rPr>
                <w:sz w:val="24"/>
              </w:rPr>
              <w:tab/>
              <w:t xml:space="preserve">Формулирует признак классификации, выделяет соответствующие ему группы однородных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>4.</w:t>
            </w:r>
            <w:r w:rsidRPr="00A25B54">
              <w:rPr>
                <w:sz w:val="24"/>
              </w:rPr>
              <w:tab/>
              <w:t xml:space="preserve">Грамотно, логично, аргументировано формирует собственные суждения и оценки.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Отличает факты от мнений, интерпретаций, оценок и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т.д. в рассуждениях других участников деятельности.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 </w:t>
            </w:r>
          </w:p>
          <w:p w:rsid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lastRenderedPageBreak/>
              <w:t>5.</w:t>
            </w:r>
            <w:r w:rsidRPr="00A25B54">
              <w:rPr>
                <w:sz w:val="24"/>
              </w:rPr>
              <w:tab/>
              <w:t>Аргументированно и логично представляет свою</w:t>
            </w:r>
            <w:r>
              <w:rPr>
                <w:sz w:val="24"/>
              </w:rPr>
              <w:t xml:space="preserve"> </w:t>
            </w:r>
          </w:p>
          <w:p w:rsid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>точку зрения посредством и на основе системного описания.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8C6B30">
              <w:rPr>
                <w:b/>
                <w:sz w:val="24"/>
              </w:rPr>
              <w:lastRenderedPageBreak/>
              <w:t>знать</w:t>
            </w:r>
            <w:r w:rsidRPr="00A25B54">
              <w:rPr>
                <w:sz w:val="24"/>
              </w:rPr>
              <w:t xml:space="preserve"> –  как осуществлять поиск научной информации </w:t>
            </w:r>
            <w:r w:rsidRPr="008C6B30">
              <w:rPr>
                <w:b/>
                <w:sz w:val="24"/>
              </w:rPr>
              <w:t>уметь</w:t>
            </w:r>
            <w:r w:rsidRPr="00A25B54">
              <w:rPr>
                <w:sz w:val="24"/>
              </w:rPr>
              <w:t xml:space="preserve"> –  подобрать научную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информацию и обработать ее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 </w:t>
            </w:r>
          </w:p>
          <w:p w:rsidR="008C6B30" w:rsidRDefault="008C6B30" w:rsidP="00C32525">
            <w:pPr>
              <w:spacing w:after="10" w:line="240" w:lineRule="auto"/>
              <w:ind w:left="2" w:firstLine="0"/>
              <w:rPr>
                <w:sz w:val="24"/>
              </w:rPr>
            </w:pPr>
          </w:p>
          <w:p w:rsidR="008C6B30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8C6B30">
              <w:rPr>
                <w:b/>
                <w:sz w:val="24"/>
              </w:rPr>
              <w:t>знать</w:t>
            </w:r>
            <w:r w:rsidRPr="00A25B54">
              <w:rPr>
                <w:sz w:val="24"/>
              </w:rPr>
              <w:t xml:space="preserve"> –  логику научного исследования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8C6B30">
              <w:rPr>
                <w:b/>
                <w:sz w:val="24"/>
              </w:rPr>
              <w:t>уметь</w:t>
            </w:r>
            <w:r w:rsidRPr="00A25B54">
              <w:rPr>
                <w:sz w:val="24"/>
              </w:rPr>
              <w:t xml:space="preserve"> –  выявлять закономерности социальных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процессов и делать выводы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 </w:t>
            </w:r>
          </w:p>
          <w:p w:rsidR="008C6B30" w:rsidRDefault="008C6B30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25B54" w:rsidRPr="008C6B30">
              <w:rPr>
                <w:b/>
                <w:sz w:val="24"/>
              </w:rPr>
              <w:t xml:space="preserve">знать </w:t>
            </w:r>
            <w:r w:rsidR="00A25B54" w:rsidRPr="00A25B54">
              <w:rPr>
                <w:sz w:val="24"/>
              </w:rPr>
              <w:t>–  признаки классификации объектов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 </w:t>
            </w:r>
            <w:r w:rsidRPr="008C6B30">
              <w:rPr>
                <w:b/>
                <w:sz w:val="24"/>
              </w:rPr>
              <w:t>уметь</w:t>
            </w:r>
            <w:r w:rsidRPr="00A25B54">
              <w:rPr>
                <w:sz w:val="24"/>
              </w:rPr>
              <w:t xml:space="preserve"> –  идентифицировать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общие свойства объектов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 </w:t>
            </w:r>
          </w:p>
          <w:p w:rsidR="008C6B30" w:rsidRDefault="008C6B30" w:rsidP="00C32525">
            <w:pPr>
              <w:spacing w:after="10" w:line="240" w:lineRule="auto"/>
              <w:ind w:left="2" w:firstLine="0"/>
              <w:rPr>
                <w:sz w:val="24"/>
              </w:rPr>
            </w:pPr>
          </w:p>
          <w:p w:rsidR="008C6B30" w:rsidRDefault="008C6B30" w:rsidP="00C32525">
            <w:pPr>
              <w:spacing w:after="10" w:line="240" w:lineRule="auto"/>
              <w:ind w:left="2" w:firstLine="0"/>
              <w:rPr>
                <w:sz w:val="24"/>
              </w:rPr>
            </w:pPr>
          </w:p>
          <w:p w:rsidR="008C6B30" w:rsidRDefault="008C6B30" w:rsidP="00C32525">
            <w:pPr>
              <w:spacing w:after="10" w:line="240" w:lineRule="auto"/>
              <w:ind w:left="2" w:firstLine="0"/>
              <w:rPr>
                <w:sz w:val="24"/>
              </w:rPr>
            </w:pPr>
          </w:p>
          <w:p w:rsidR="008C6B30" w:rsidRDefault="008C6B30" w:rsidP="00C32525">
            <w:pPr>
              <w:spacing w:after="10" w:line="240" w:lineRule="auto"/>
              <w:ind w:left="2" w:firstLine="0"/>
              <w:rPr>
                <w:sz w:val="24"/>
              </w:rPr>
            </w:pP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8C6B30">
              <w:rPr>
                <w:b/>
                <w:sz w:val="24"/>
              </w:rPr>
              <w:t xml:space="preserve">знать </w:t>
            </w:r>
            <w:r w:rsidRPr="00A25B54">
              <w:rPr>
                <w:sz w:val="24"/>
              </w:rPr>
              <w:t xml:space="preserve">–  логику научного исследования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8C6B30">
              <w:rPr>
                <w:b/>
                <w:sz w:val="24"/>
              </w:rPr>
              <w:t>уметь</w:t>
            </w:r>
            <w:r w:rsidRPr="00A25B54">
              <w:rPr>
                <w:sz w:val="24"/>
              </w:rPr>
              <w:t xml:space="preserve"> – аргументированно сделать собственные выводы на основе результатов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25B54">
              <w:rPr>
                <w:sz w:val="24"/>
              </w:rPr>
              <w:t xml:space="preserve">исследования </w:t>
            </w:r>
          </w:p>
          <w:p w:rsidR="00A25B54" w:rsidRPr="00A25B54" w:rsidRDefault="008C6B30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A25B54" w:rsidRP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8C6B30">
              <w:rPr>
                <w:b/>
                <w:sz w:val="24"/>
              </w:rPr>
              <w:t>знать</w:t>
            </w:r>
            <w:r w:rsidRPr="00A25B54">
              <w:rPr>
                <w:sz w:val="24"/>
              </w:rPr>
              <w:t xml:space="preserve"> –  принципы и приемы</w:t>
            </w:r>
            <w:r>
              <w:rPr>
                <w:sz w:val="24"/>
              </w:rPr>
              <w:t xml:space="preserve"> </w:t>
            </w:r>
            <w:r w:rsidRPr="00A25B54">
              <w:rPr>
                <w:sz w:val="24"/>
              </w:rPr>
              <w:t xml:space="preserve">системного описания научной проблемы </w:t>
            </w:r>
          </w:p>
          <w:p w:rsidR="00A25B54" w:rsidRDefault="00A25B54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8C6B30">
              <w:rPr>
                <w:b/>
                <w:sz w:val="24"/>
              </w:rPr>
              <w:lastRenderedPageBreak/>
              <w:t>уметь</w:t>
            </w:r>
            <w:r w:rsidRPr="00A25B54">
              <w:rPr>
                <w:sz w:val="24"/>
              </w:rPr>
              <w:t xml:space="preserve"> –  аргументированно изложить свою точку зрения</w:t>
            </w:r>
          </w:p>
        </w:tc>
      </w:tr>
      <w:tr w:rsidR="00A25B54" w:rsidTr="0012550D">
        <w:trPr>
          <w:trHeight w:val="1479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54" w:rsidRPr="0083112C" w:rsidRDefault="00405919" w:rsidP="00C32525">
            <w:pPr>
              <w:spacing w:after="10" w:line="240" w:lineRule="auto"/>
              <w:ind w:left="2" w:firstLine="0"/>
              <w:rPr>
                <w:color w:val="auto"/>
                <w:sz w:val="24"/>
              </w:rPr>
            </w:pPr>
            <w:r w:rsidRPr="0083112C">
              <w:rPr>
                <w:color w:val="auto"/>
                <w:sz w:val="24"/>
              </w:rPr>
              <w:lastRenderedPageBreak/>
              <w:t>ПКН-10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B30" w:rsidRPr="000218C1" w:rsidRDefault="008C6B30" w:rsidP="00405919">
            <w:pPr>
              <w:spacing w:after="10" w:line="240" w:lineRule="auto"/>
              <w:ind w:left="0" w:firstLine="0"/>
              <w:rPr>
                <w:color w:val="auto"/>
                <w:sz w:val="24"/>
              </w:rPr>
            </w:pPr>
            <w:r w:rsidRPr="000218C1">
              <w:rPr>
                <w:color w:val="auto"/>
                <w:sz w:val="24"/>
              </w:rPr>
              <w:t xml:space="preserve">Способность </w:t>
            </w:r>
            <w:r w:rsidR="00405919" w:rsidRPr="000218C1">
              <w:rPr>
                <w:color w:val="auto"/>
                <w:sz w:val="24"/>
              </w:rPr>
              <w:t>выявлять социально значимые проблемы, определять пути их решения на основе социологических исследований и представь результат профессиональной деятельности в различных видах коммуникаций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8C1" w:rsidRDefault="000218C1" w:rsidP="000218C1">
            <w:pPr>
              <w:spacing w:after="5" w:line="239" w:lineRule="auto"/>
              <w:ind w:left="53" w:right="50" w:firstLine="62"/>
            </w:pPr>
            <w:r>
              <w:rPr>
                <w:sz w:val="24"/>
              </w:rPr>
              <w:t>1. Демонстрирует владение методами нахождения актуальных данных и значимых проблем в сфере управления, экономики и финансов.</w:t>
            </w:r>
          </w:p>
          <w:p w:rsidR="000218C1" w:rsidRDefault="000218C1" w:rsidP="000218C1">
            <w:pPr>
              <w:spacing w:after="1" w:line="255" w:lineRule="auto"/>
              <w:ind w:left="53" w:right="50" w:firstLine="34"/>
              <w:rPr>
                <w:sz w:val="24"/>
              </w:rPr>
            </w:pPr>
            <w:r>
              <w:rPr>
                <w:sz w:val="24"/>
              </w:rPr>
              <w:t xml:space="preserve">2. Выявляет социально значимые проблемы, используя описательные, объяснительные и прогнозные модели социальных явлений и процессов. </w:t>
            </w:r>
          </w:p>
          <w:p w:rsidR="000218C1" w:rsidRDefault="000218C1" w:rsidP="000218C1">
            <w:pPr>
              <w:tabs>
                <w:tab w:val="left" w:pos="327"/>
              </w:tabs>
              <w:spacing w:after="1" w:line="255" w:lineRule="auto"/>
              <w:ind w:left="53" w:right="50" w:firstLine="34"/>
            </w:pPr>
            <w:proofErr w:type="spellStart"/>
            <w:r>
              <w:rPr>
                <w:sz w:val="24"/>
              </w:rPr>
              <w:t>З.Описывает</w:t>
            </w:r>
            <w:proofErr w:type="spellEnd"/>
            <w:r>
              <w:rPr>
                <w:sz w:val="24"/>
              </w:rPr>
              <w:t xml:space="preserve"> исследуемые социальные явления и процессы объективно и беспристрастно интерпретирует эмпирические данные.</w:t>
            </w:r>
          </w:p>
          <w:p w:rsidR="00A25B54" w:rsidRPr="00A25B54" w:rsidRDefault="000218C1" w:rsidP="000218C1">
            <w:pPr>
              <w:spacing w:after="10" w:line="240" w:lineRule="auto"/>
              <w:ind w:left="2" w:firstLine="0"/>
              <w:rPr>
                <w:sz w:val="24"/>
              </w:rPr>
            </w:pPr>
            <w:r>
              <w:rPr>
                <w:sz w:val="24"/>
              </w:rPr>
              <w:t>4. Объясняет социальные явления и процессы на основе объяснительных моделей социологии. 5. Представляет варианты решения конфликтных ситуаций, используя знания современных социологических теорий.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231" w:rsidRPr="00AB5231" w:rsidRDefault="00AB5231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B5231">
              <w:rPr>
                <w:sz w:val="24"/>
              </w:rPr>
              <w:t xml:space="preserve">знать –  как сформулировать проблему </w:t>
            </w:r>
          </w:p>
          <w:p w:rsidR="00AB5231" w:rsidRPr="00AB5231" w:rsidRDefault="00AB5231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B5231">
              <w:rPr>
                <w:sz w:val="24"/>
              </w:rPr>
              <w:t xml:space="preserve">уметь –  системно описать </w:t>
            </w:r>
          </w:p>
          <w:p w:rsidR="00AB5231" w:rsidRPr="00AB5231" w:rsidRDefault="00AB5231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B5231">
              <w:rPr>
                <w:sz w:val="24"/>
              </w:rPr>
              <w:t>проблемную ситуацию</w:t>
            </w:r>
            <w:r w:rsidR="008C6B30">
              <w:rPr>
                <w:sz w:val="24"/>
              </w:rPr>
              <w:t xml:space="preserve"> </w:t>
            </w:r>
          </w:p>
          <w:p w:rsidR="008C6B30" w:rsidRDefault="008C6B30" w:rsidP="000218C1">
            <w:pPr>
              <w:spacing w:after="10" w:line="240" w:lineRule="auto"/>
              <w:ind w:left="0" w:firstLine="0"/>
              <w:rPr>
                <w:sz w:val="24"/>
              </w:rPr>
            </w:pPr>
          </w:p>
          <w:p w:rsidR="00AB5231" w:rsidRPr="00AB5231" w:rsidRDefault="00AB5231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B5231">
              <w:rPr>
                <w:sz w:val="24"/>
              </w:rPr>
              <w:t xml:space="preserve">знать –  принципы формулировки цели и задач исследования </w:t>
            </w:r>
          </w:p>
          <w:p w:rsidR="00AB5231" w:rsidRPr="00AB5231" w:rsidRDefault="00AB5231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B5231">
              <w:rPr>
                <w:sz w:val="24"/>
              </w:rPr>
              <w:t>уметь –  обосновывать цель и задачи управления</w:t>
            </w:r>
            <w:r w:rsidR="008C6B30">
              <w:rPr>
                <w:sz w:val="24"/>
              </w:rPr>
              <w:t xml:space="preserve"> </w:t>
            </w:r>
          </w:p>
          <w:p w:rsidR="00AB5231" w:rsidRPr="00AB5231" w:rsidRDefault="00AB5231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B5231">
              <w:rPr>
                <w:sz w:val="24"/>
              </w:rPr>
              <w:t xml:space="preserve">знать –  методы анализа ситуации </w:t>
            </w:r>
          </w:p>
          <w:p w:rsidR="00AB5231" w:rsidRPr="00AB5231" w:rsidRDefault="00AB5231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B5231">
              <w:rPr>
                <w:sz w:val="24"/>
              </w:rPr>
              <w:t xml:space="preserve">уметь –  сформировать критерии и обосновать </w:t>
            </w:r>
          </w:p>
          <w:p w:rsidR="00AB5231" w:rsidRPr="00AB5231" w:rsidRDefault="00AB5231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B5231">
              <w:rPr>
                <w:sz w:val="24"/>
              </w:rPr>
              <w:t>выбранное решение</w:t>
            </w:r>
            <w:r w:rsidR="008C6B30">
              <w:rPr>
                <w:sz w:val="24"/>
              </w:rPr>
              <w:t xml:space="preserve"> </w:t>
            </w:r>
          </w:p>
          <w:p w:rsidR="008C6B30" w:rsidRDefault="008C6B30" w:rsidP="00C32525">
            <w:pPr>
              <w:spacing w:after="10" w:line="240" w:lineRule="auto"/>
              <w:ind w:left="2" w:firstLine="0"/>
              <w:rPr>
                <w:sz w:val="24"/>
              </w:rPr>
            </w:pPr>
          </w:p>
          <w:p w:rsidR="00AB5231" w:rsidRPr="00AB5231" w:rsidRDefault="00AB5231" w:rsidP="000218C1">
            <w:pPr>
              <w:spacing w:after="10" w:line="240" w:lineRule="auto"/>
              <w:ind w:left="2" w:firstLine="0"/>
              <w:rPr>
                <w:sz w:val="24"/>
              </w:rPr>
            </w:pPr>
            <w:r w:rsidRPr="00AB5231">
              <w:rPr>
                <w:sz w:val="24"/>
              </w:rPr>
              <w:t>знать –  как выбрать оптимальное решение из альтернативных вариантов уметь –  оценить критически п</w:t>
            </w:r>
            <w:r>
              <w:rPr>
                <w:sz w:val="24"/>
              </w:rPr>
              <w:t xml:space="preserve">оследствия принимаемых решений </w:t>
            </w:r>
          </w:p>
          <w:p w:rsidR="008C6B30" w:rsidRDefault="008C6B30" w:rsidP="000218C1">
            <w:pPr>
              <w:spacing w:after="10" w:line="240" w:lineRule="auto"/>
              <w:ind w:left="0" w:firstLine="0"/>
              <w:rPr>
                <w:sz w:val="24"/>
              </w:rPr>
            </w:pPr>
          </w:p>
          <w:p w:rsidR="00AB5231" w:rsidRPr="00AB5231" w:rsidRDefault="00AB5231" w:rsidP="00C32525">
            <w:pPr>
              <w:spacing w:after="10" w:line="240" w:lineRule="auto"/>
              <w:ind w:left="0" w:firstLine="0"/>
              <w:rPr>
                <w:sz w:val="24"/>
              </w:rPr>
            </w:pPr>
            <w:r w:rsidRPr="00AB5231">
              <w:rPr>
                <w:sz w:val="24"/>
              </w:rPr>
              <w:t xml:space="preserve">знать –  логику и </w:t>
            </w:r>
          </w:p>
          <w:p w:rsidR="00A25B54" w:rsidRPr="00A25B54" w:rsidRDefault="00AB5231" w:rsidP="00C32525">
            <w:pPr>
              <w:spacing w:after="10" w:line="240" w:lineRule="auto"/>
              <w:ind w:left="2" w:firstLine="0"/>
              <w:rPr>
                <w:sz w:val="24"/>
              </w:rPr>
            </w:pPr>
            <w:r w:rsidRPr="00AB5231">
              <w:rPr>
                <w:sz w:val="24"/>
              </w:rPr>
              <w:t>последовательность проведения</w:t>
            </w:r>
            <w:r w:rsidR="00E35627">
              <w:rPr>
                <w:sz w:val="24"/>
              </w:rPr>
              <w:t xml:space="preserve"> научного исследования </w:t>
            </w:r>
            <w:r w:rsidR="00E35627">
              <w:rPr>
                <w:b/>
                <w:sz w:val="24"/>
              </w:rPr>
              <w:t>уметь</w:t>
            </w:r>
            <w:r w:rsidR="00E35627">
              <w:rPr>
                <w:sz w:val="24"/>
              </w:rPr>
              <w:t xml:space="preserve"> –  аргументированно изложить цель, задачи, теория, методы исследования и сделать на этой основе свои выводы </w:t>
            </w:r>
          </w:p>
        </w:tc>
      </w:tr>
      <w:tr w:rsidR="00405919" w:rsidTr="0012550D">
        <w:trPr>
          <w:trHeight w:val="1479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919" w:rsidRPr="0083112C" w:rsidRDefault="00405919" w:rsidP="00C32525">
            <w:pPr>
              <w:spacing w:after="10" w:line="240" w:lineRule="auto"/>
              <w:ind w:left="2" w:firstLine="0"/>
              <w:rPr>
                <w:color w:val="auto"/>
                <w:sz w:val="24"/>
              </w:rPr>
            </w:pPr>
            <w:r w:rsidRPr="0083112C">
              <w:rPr>
                <w:color w:val="auto"/>
                <w:sz w:val="24"/>
              </w:rPr>
              <w:t>УК-11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919" w:rsidRPr="000218C1" w:rsidRDefault="000218C1" w:rsidP="00C32525">
            <w:pPr>
              <w:spacing w:after="10" w:line="240" w:lineRule="auto"/>
              <w:ind w:left="0" w:firstLine="0"/>
              <w:rPr>
                <w:color w:val="auto"/>
                <w:sz w:val="24"/>
              </w:rPr>
            </w:pPr>
            <w:r w:rsidRPr="000218C1">
              <w:rPr>
                <w:color w:val="auto"/>
                <w:sz w:val="24"/>
              </w:rPr>
              <w:t>Способность к постановке целей и задач исследований, выбору оптимальных путей и методов их достижения.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8C1" w:rsidRPr="000218C1" w:rsidRDefault="000218C1" w:rsidP="000218C1">
            <w:pPr>
              <w:pStyle w:val="a7"/>
              <w:numPr>
                <w:ilvl w:val="0"/>
                <w:numId w:val="15"/>
              </w:numPr>
              <w:spacing w:after="10" w:line="240" w:lineRule="auto"/>
              <w:ind w:left="0" w:firstLine="43"/>
              <w:rPr>
                <w:sz w:val="24"/>
              </w:rPr>
            </w:pPr>
            <w:r w:rsidRPr="000218C1">
              <w:rPr>
                <w:sz w:val="24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0218C1" w:rsidRPr="000218C1" w:rsidRDefault="000218C1" w:rsidP="000218C1">
            <w:pPr>
              <w:pStyle w:val="a7"/>
              <w:numPr>
                <w:ilvl w:val="0"/>
                <w:numId w:val="15"/>
              </w:numPr>
              <w:spacing w:after="10" w:line="240" w:lineRule="auto"/>
              <w:ind w:left="0" w:firstLine="43"/>
              <w:rPr>
                <w:sz w:val="24"/>
              </w:rPr>
            </w:pPr>
            <w:r w:rsidRPr="000218C1">
              <w:rPr>
                <w:sz w:val="24"/>
              </w:rPr>
              <w:t>Обосновывает системную формулировку цели и постановку задачи управления.</w:t>
            </w:r>
          </w:p>
          <w:p w:rsidR="000218C1" w:rsidRPr="000218C1" w:rsidRDefault="000218C1" w:rsidP="000218C1">
            <w:pPr>
              <w:pStyle w:val="a7"/>
              <w:numPr>
                <w:ilvl w:val="0"/>
                <w:numId w:val="15"/>
              </w:numPr>
              <w:spacing w:after="10" w:line="240" w:lineRule="auto"/>
              <w:ind w:left="0" w:firstLine="43"/>
              <w:rPr>
                <w:sz w:val="24"/>
              </w:rPr>
            </w:pPr>
            <w:r w:rsidRPr="000218C1">
              <w:rPr>
                <w:sz w:val="24"/>
              </w:rPr>
              <w:lastRenderedPageBreak/>
              <w:t>Взвешенно и системно подходит к анализу ситуации, формулировке критериев и условий выбора</w:t>
            </w:r>
          </w:p>
          <w:p w:rsidR="000218C1" w:rsidRPr="000218C1" w:rsidRDefault="000218C1" w:rsidP="000218C1">
            <w:pPr>
              <w:pStyle w:val="a7"/>
              <w:numPr>
                <w:ilvl w:val="0"/>
                <w:numId w:val="15"/>
              </w:numPr>
              <w:spacing w:after="10" w:line="240" w:lineRule="auto"/>
              <w:ind w:left="0" w:firstLine="43"/>
              <w:rPr>
                <w:sz w:val="24"/>
              </w:rPr>
            </w:pPr>
            <w:r w:rsidRPr="000218C1">
              <w:rPr>
                <w:sz w:val="24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405919" w:rsidRPr="000218C1" w:rsidRDefault="000218C1" w:rsidP="000218C1">
            <w:pPr>
              <w:pStyle w:val="a7"/>
              <w:numPr>
                <w:ilvl w:val="0"/>
                <w:numId w:val="15"/>
              </w:numPr>
              <w:spacing w:after="10" w:line="240" w:lineRule="auto"/>
              <w:ind w:left="0" w:firstLine="43"/>
              <w:rPr>
                <w:sz w:val="24"/>
              </w:rPr>
            </w:pPr>
            <w:r w:rsidRPr="000218C1">
              <w:rPr>
                <w:sz w:val="24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8C1" w:rsidRDefault="000218C1" w:rsidP="000218C1">
            <w:pPr>
              <w:spacing w:after="10" w:line="240" w:lineRule="auto"/>
              <w:ind w:left="2" w:firstLine="0"/>
            </w:pPr>
            <w:r>
              <w:rPr>
                <w:b/>
                <w:sz w:val="24"/>
              </w:rPr>
              <w:lastRenderedPageBreak/>
              <w:t>уметь</w:t>
            </w:r>
            <w:r>
              <w:rPr>
                <w:sz w:val="24"/>
              </w:rPr>
              <w:t xml:space="preserve"> –  применять методы политического анализа и прогнозирования </w:t>
            </w:r>
          </w:p>
          <w:p w:rsidR="000218C1" w:rsidRDefault="000218C1" w:rsidP="000218C1">
            <w:pPr>
              <w:spacing w:after="10" w:line="240" w:lineRule="auto"/>
              <w:ind w:left="2" w:firstLine="0"/>
            </w:pPr>
            <w:r>
              <w:rPr>
                <w:b/>
                <w:sz w:val="24"/>
              </w:rPr>
              <w:t xml:space="preserve"> </w:t>
            </w:r>
          </w:p>
          <w:p w:rsidR="000218C1" w:rsidRDefault="000218C1" w:rsidP="000218C1">
            <w:pPr>
              <w:spacing w:after="10" w:line="240" w:lineRule="auto"/>
              <w:ind w:left="2" w:right="85" w:firstLine="0"/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 xml:space="preserve"> –  алгоритмы исследования внутриполитических и внешнеполитических процессов </w:t>
            </w: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 xml:space="preserve"> –  прогнозировать внутриполитические и внешнеполитические процессы </w:t>
            </w:r>
          </w:p>
          <w:p w:rsidR="000218C1" w:rsidRDefault="000218C1" w:rsidP="000218C1">
            <w:pPr>
              <w:spacing w:after="10" w:line="240" w:lineRule="auto"/>
              <w:ind w:left="2" w:firstLine="0"/>
            </w:pPr>
            <w:r>
              <w:rPr>
                <w:b/>
                <w:sz w:val="24"/>
              </w:rPr>
              <w:lastRenderedPageBreak/>
              <w:t xml:space="preserve"> </w:t>
            </w:r>
          </w:p>
          <w:p w:rsidR="000218C1" w:rsidRDefault="000218C1" w:rsidP="000218C1">
            <w:pPr>
              <w:spacing w:after="10" w:line="240" w:lineRule="auto"/>
              <w:ind w:left="2" w:firstLine="0"/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 xml:space="preserve"> –  ресурсный потенциал политических и экономических </w:t>
            </w:r>
            <w:proofErr w:type="spellStart"/>
            <w:r>
              <w:rPr>
                <w:sz w:val="24"/>
              </w:rPr>
              <w:t>акторов</w:t>
            </w:r>
            <w:proofErr w:type="spellEnd"/>
            <w:r>
              <w:rPr>
                <w:sz w:val="24"/>
              </w:rPr>
              <w:t xml:space="preserve"> </w:t>
            </w:r>
          </w:p>
          <w:p w:rsidR="000218C1" w:rsidRDefault="000218C1" w:rsidP="000218C1">
            <w:pPr>
              <w:spacing w:after="10" w:line="240" w:lineRule="auto"/>
              <w:ind w:left="2" w:right="136" w:firstLine="0"/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 xml:space="preserve"> –  моделировать ресурсные обмены политический и экономических </w:t>
            </w:r>
            <w:proofErr w:type="spellStart"/>
            <w:r>
              <w:rPr>
                <w:sz w:val="24"/>
              </w:rPr>
              <w:t>акторов</w:t>
            </w:r>
            <w:proofErr w:type="spellEnd"/>
            <w:r>
              <w:rPr>
                <w:sz w:val="24"/>
              </w:rPr>
              <w:t xml:space="preserve"> </w:t>
            </w:r>
          </w:p>
          <w:p w:rsidR="00405919" w:rsidRPr="00AB5231" w:rsidRDefault="00405919" w:rsidP="00C32525">
            <w:pPr>
              <w:spacing w:after="10" w:line="240" w:lineRule="auto"/>
              <w:ind w:left="2" w:firstLine="0"/>
              <w:rPr>
                <w:sz w:val="24"/>
              </w:rPr>
            </w:pPr>
          </w:p>
        </w:tc>
      </w:tr>
    </w:tbl>
    <w:p w:rsidR="00A91FB1" w:rsidRDefault="00A91FB1" w:rsidP="00E35627">
      <w:pPr>
        <w:spacing w:after="10" w:line="240" w:lineRule="auto"/>
        <w:ind w:left="0" w:right="11074" w:firstLine="0"/>
      </w:pPr>
    </w:p>
    <w:p w:rsidR="00A91FB1" w:rsidRDefault="00A53915" w:rsidP="000218C1">
      <w:pPr>
        <w:spacing w:after="10" w:line="240" w:lineRule="auto"/>
        <w:ind w:left="0" w:firstLine="0"/>
      </w:pPr>
      <w:r>
        <w:rPr>
          <w:b/>
        </w:rPr>
        <w:t xml:space="preserve"> </w:t>
      </w:r>
    </w:p>
    <w:p w:rsidR="00A91FB1" w:rsidRDefault="00A53915" w:rsidP="009B709B">
      <w:pPr>
        <w:pStyle w:val="1"/>
        <w:spacing w:after="0" w:line="360" w:lineRule="auto"/>
        <w:ind w:left="718"/>
        <w:jc w:val="both"/>
      </w:pPr>
      <w:bookmarkStart w:id="1" w:name="_Toc26157"/>
      <w:r>
        <w:t xml:space="preserve">2. Место НИР в структуре образовательной программы </w:t>
      </w:r>
      <w:bookmarkEnd w:id="1"/>
    </w:p>
    <w:p w:rsidR="00A91FB1" w:rsidRPr="007C7FAC" w:rsidRDefault="00A53915" w:rsidP="009B709B">
      <w:pPr>
        <w:spacing w:after="0" w:line="360" w:lineRule="auto"/>
        <w:ind w:left="9" w:right="9"/>
        <w:rPr>
          <w:color w:val="0070C0"/>
        </w:rPr>
      </w:pPr>
      <w:r>
        <w:t xml:space="preserve">НИР является обязательной частью блока 2 «Практики, в том числе Научно-исследовательская работа (НИР)». </w:t>
      </w:r>
    </w:p>
    <w:p w:rsidR="00A91FB1" w:rsidRDefault="00A53915" w:rsidP="009B709B">
      <w:pPr>
        <w:spacing w:after="0" w:line="360" w:lineRule="auto"/>
        <w:ind w:left="9" w:right="9"/>
      </w:pPr>
      <w:r>
        <w:t xml:space="preserve">Реализация НИР </w:t>
      </w:r>
      <w:r w:rsidRPr="00191274">
        <w:rPr>
          <w:color w:val="auto"/>
        </w:rPr>
        <w:t xml:space="preserve">со </w:t>
      </w:r>
      <w:r w:rsidR="00191274" w:rsidRPr="00191274">
        <w:rPr>
          <w:color w:val="auto"/>
        </w:rPr>
        <w:t>первого</w:t>
      </w:r>
      <w:r w:rsidRPr="00191274">
        <w:rPr>
          <w:color w:val="auto"/>
        </w:rPr>
        <w:t xml:space="preserve"> семестра первого курса и </w:t>
      </w:r>
      <w:r>
        <w:t xml:space="preserve">на последующих курсах основывается на следующих знаниях, умениях, владениях: </w:t>
      </w:r>
    </w:p>
    <w:p w:rsidR="00A91FB1" w:rsidRDefault="00A53915" w:rsidP="009B709B">
      <w:pPr>
        <w:spacing w:after="0" w:line="360" w:lineRule="auto"/>
        <w:ind w:left="9" w:right="9"/>
      </w:pPr>
      <w:r>
        <w:rPr>
          <w:b/>
        </w:rPr>
        <w:t xml:space="preserve">Знания </w:t>
      </w:r>
      <w:r>
        <w:t xml:space="preserve">основных теорий в предметной области; инструментов </w:t>
      </w:r>
      <w:proofErr w:type="spellStart"/>
      <w:r>
        <w:t>наукометрического</w:t>
      </w:r>
      <w:proofErr w:type="spellEnd"/>
      <w:r>
        <w:t xml:space="preserve"> анализа, в том</w:t>
      </w:r>
      <w:r>
        <w:rPr>
          <w:i/>
        </w:rPr>
        <w:t xml:space="preserve"> </w:t>
      </w:r>
      <w:r>
        <w:t xml:space="preserve">числе основных баз знаний. </w:t>
      </w:r>
    </w:p>
    <w:p w:rsidR="00A91FB1" w:rsidRDefault="00A53915" w:rsidP="009B709B">
      <w:pPr>
        <w:spacing w:after="0" w:line="360" w:lineRule="auto"/>
        <w:ind w:left="9" w:right="9"/>
      </w:pPr>
      <w:r>
        <w:rPr>
          <w:b/>
        </w:rPr>
        <w:t xml:space="preserve">Умения </w:t>
      </w:r>
      <w:r>
        <w:t>работать с научными источниками в предметной области</w:t>
      </w:r>
      <w:r w:rsidR="0097616E">
        <w:t>.</w:t>
      </w:r>
    </w:p>
    <w:p w:rsidR="00A91FB1" w:rsidRDefault="00A53915" w:rsidP="009B709B">
      <w:pPr>
        <w:spacing w:after="0" w:line="360" w:lineRule="auto"/>
        <w:ind w:left="9" w:right="9"/>
      </w:pPr>
      <w:r>
        <w:rPr>
          <w:b/>
        </w:rPr>
        <w:t xml:space="preserve">Владения </w:t>
      </w:r>
      <w:r>
        <w:t xml:space="preserve">навыками работы с базами знаний, в том числе по предметным тезаурусам; навыками обработки научной информации, включая выявление </w:t>
      </w:r>
    </w:p>
    <w:p w:rsidR="00A91FB1" w:rsidRDefault="00A53915" w:rsidP="009B709B">
      <w:pPr>
        <w:spacing w:after="0" w:line="360" w:lineRule="auto"/>
        <w:ind w:left="9" w:right="9" w:firstLine="0"/>
      </w:pPr>
      <w:r>
        <w:t xml:space="preserve">основных научных гипотез и методов их обоснования. </w:t>
      </w:r>
      <w:r>
        <w:rPr>
          <w:sz w:val="24"/>
        </w:rPr>
        <w:t xml:space="preserve"> </w:t>
      </w:r>
    </w:p>
    <w:p w:rsidR="00021957" w:rsidRPr="00C56686" w:rsidRDefault="00021957" w:rsidP="00021957">
      <w:pPr>
        <w:spacing w:after="0" w:line="360" w:lineRule="auto"/>
        <w:ind w:left="0" w:firstLine="0"/>
        <w:rPr>
          <w:i/>
          <w:iCs/>
          <w:color w:val="auto"/>
          <w:szCs w:val="28"/>
        </w:rPr>
      </w:pPr>
      <w:r w:rsidRPr="00C56686">
        <w:rPr>
          <w:color w:val="auto"/>
          <w:szCs w:val="28"/>
        </w:rPr>
        <w:t xml:space="preserve">Основные положения НИР должны быть использованы при подготовке и </w:t>
      </w:r>
      <w:bookmarkStart w:id="2" w:name="_GoBack"/>
      <w:bookmarkEnd w:id="2"/>
      <w:r w:rsidRPr="00C56686">
        <w:rPr>
          <w:color w:val="auto"/>
          <w:szCs w:val="28"/>
        </w:rPr>
        <w:t xml:space="preserve">защите </w:t>
      </w:r>
      <w:r w:rsidRPr="00CC0513">
        <w:rPr>
          <w:color w:val="auto"/>
          <w:szCs w:val="28"/>
        </w:rPr>
        <w:t xml:space="preserve">курсовых </w:t>
      </w:r>
      <w:r w:rsidR="00CC0513" w:rsidRPr="00CC0513">
        <w:rPr>
          <w:color w:val="auto"/>
          <w:szCs w:val="28"/>
        </w:rPr>
        <w:t>проектов</w:t>
      </w:r>
      <w:r w:rsidRPr="00CC0513">
        <w:rPr>
          <w:color w:val="auto"/>
          <w:szCs w:val="28"/>
        </w:rPr>
        <w:t xml:space="preserve"> </w:t>
      </w:r>
      <w:r w:rsidRPr="00C56686">
        <w:rPr>
          <w:color w:val="auto"/>
          <w:szCs w:val="28"/>
        </w:rPr>
        <w:t>и ВКР, а также научных статей и докладов</w:t>
      </w:r>
      <w:r w:rsidRPr="00C56686">
        <w:rPr>
          <w:color w:val="auto"/>
        </w:rPr>
        <w:t>.</w:t>
      </w:r>
    </w:p>
    <w:p w:rsidR="00A91FB1" w:rsidRDefault="00A53915" w:rsidP="00517B71">
      <w:pPr>
        <w:spacing w:after="0" w:line="360" w:lineRule="auto"/>
        <w:ind w:left="708" w:firstLine="0"/>
      </w:pPr>
      <w:r>
        <w:rPr>
          <w:i/>
        </w:rPr>
        <w:lastRenderedPageBreak/>
        <w:t xml:space="preserve"> </w:t>
      </w:r>
      <w:bookmarkStart w:id="3" w:name="_Toc26158"/>
      <w:r>
        <w:t xml:space="preserve">3. Объем НИР в зачетных единицах и в академических часах с выделением объема аудиторной и самостоятельной работы </w:t>
      </w:r>
      <w:bookmarkEnd w:id="3"/>
    </w:p>
    <w:p w:rsidR="00A91FB1" w:rsidRPr="0083112C" w:rsidRDefault="000218C1" w:rsidP="009B709B">
      <w:pPr>
        <w:spacing w:after="0" w:line="360" w:lineRule="auto"/>
        <w:ind w:left="708" w:right="9" w:firstLine="0"/>
      </w:pPr>
      <w:r>
        <w:t xml:space="preserve">Общая трудоемкость </w:t>
      </w:r>
      <w:r w:rsidRPr="0083112C">
        <w:t>НИР</w:t>
      </w:r>
      <w:r w:rsidR="00A53915" w:rsidRPr="0083112C">
        <w:t xml:space="preserve"> составляет 3 зачетные единицы. </w:t>
      </w:r>
    </w:p>
    <w:p w:rsidR="005A38E3" w:rsidRPr="0083112C" w:rsidRDefault="00A53915" w:rsidP="009B709B">
      <w:pPr>
        <w:spacing w:after="0" w:line="360" w:lineRule="auto"/>
        <w:ind w:left="708" w:right="9" w:firstLine="0"/>
      </w:pPr>
      <w:r w:rsidRPr="0083112C">
        <w:t>Вид промежуточной аттестации – зачет</w:t>
      </w:r>
      <w:r w:rsidRPr="0083112C">
        <w:rPr>
          <w:sz w:val="24"/>
        </w:rPr>
        <w:t xml:space="preserve"> (</w:t>
      </w:r>
      <w:r w:rsidRPr="0083112C">
        <w:t xml:space="preserve">2, 4 и 6 семестры) 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5A38E3" w:rsidRPr="008A0233" w:rsidTr="00980666">
        <w:trPr>
          <w:trHeight w:val="380"/>
          <w:jc w:val="center"/>
        </w:trPr>
        <w:tc>
          <w:tcPr>
            <w:tcW w:w="3710" w:type="dxa"/>
          </w:tcPr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Всего (в з/е и часах) </w:t>
            </w:r>
          </w:p>
        </w:tc>
        <w:tc>
          <w:tcPr>
            <w:tcW w:w="1484" w:type="dxa"/>
          </w:tcPr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1 год </w:t>
            </w:r>
          </w:p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1325" w:type="dxa"/>
          </w:tcPr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2 год </w:t>
            </w:r>
          </w:p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1325" w:type="dxa"/>
          </w:tcPr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3 год </w:t>
            </w:r>
          </w:p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(в з/е и часах)</w:t>
            </w:r>
          </w:p>
        </w:tc>
      </w:tr>
      <w:tr w:rsidR="005A38E3" w:rsidRPr="008A0233" w:rsidTr="00980666">
        <w:trPr>
          <w:trHeight w:val="194"/>
          <w:jc w:val="center"/>
        </w:trPr>
        <w:tc>
          <w:tcPr>
            <w:tcW w:w="3710" w:type="dxa"/>
          </w:tcPr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3/108</w:t>
            </w:r>
          </w:p>
        </w:tc>
        <w:tc>
          <w:tcPr>
            <w:tcW w:w="1484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1/36</w:t>
            </w:r>
          </w:p>
        </w:tc>
        <w:tc>
          <w:tcPr>
            <w:tcW w:w="1325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1/36</w:t>
            </w:r>
          </w:p>
        </w:tc>
        <w:tc>
          <w:tcPr>
            <w:tcW w:w="1325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1/36</w:t>
            </w:r>
          </w:p>
        </w:tc>
      </w:tr>
      <w:tr w:rsidR="005A38E3" w:rsidRPr="008A0233" w:rsidTr="00980666">
        <w:trPr>
          <w:trHeight w:val="461"/>
          <w:jc w:val="center"/>
        </w:trPr>
        <w:tc>
          <w:tcPr>
            <w:tcW w:w="3710" w:type="dxa"/>
          </w:tcPr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>Аудиторные занятия (</w:t>
            </w:r>
            <w:r w:rsidRPr="008A0233">
              <w:rPr>
                <w:rFonts w:eastAsia="Calibri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84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25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25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10</w:t>
            </w:r>
          </w:p>
        </w:tc>
      </w:tr>
      <w:tr w:rsidR="005A38E3" w:rsidRPr="008A0233" w:rsidTr="00980666">
        <w:trPr>
          <w:jc w:val="center"/>
        </w:trPr>
        <w:tc>
          <w:tcPr>
            <w:tcW w:w="3710" w:type="dxa"/>
          </w:tcPr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84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25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25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4</w:t>
            </w:r>
          </w:p>
        </w:tc>
      </w:tr>
      <w:tr w:rsidR="005A38E3" w:rsidRPr="008A0233" w:rsidTr="00980666">
        <w:trPr>
          <w:jc w:val="center"/>
        </w:trPr>
        <w:tc>
          <w:tcPr>
            <w:tcW w:w="3710" w:type="dxa"/>
          </w:tcPr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b/>
                <w:bCs/>
                <w:color w:val="auto"/>
                <w:sz w:val="24"/>
                <w:szCs w:val="24"/>
                <w:lang w:eastAsia="en-US"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484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25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25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6</w:t>
            </w:r>
          </w:p>
        </w:tc>
      </w:tr>
      <w:tr w:rsidR="005A38E3" w:rsidRPr="008A0233" w:rsidTr="00980666">
        <w:trPr>
          <w:jc w:val="center"/>
        </w:trPr>
        <w:tc>
          <w:tcPr>
            <w:tcW w:w="3710" w:type="dxa"/>
          </w:tcPr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484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325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325" w:type="dxa"/>
            <w:vAlign w:val="center"/>
          </w:tcPr>
          <w:p w:rsidR="005A38E3" w:rsidRPr="008A0233" w:rsidRDefault="005A38E3" w:rsidP="009806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26</w:t>
            </w:r>
          </w:p>
        </w:tc>
      </w:tr>
      <w:tr w:rsidR="005A38E3" w:rsidRPr="008A0233" w:rsidTr="00980666">
        <w:trPr>
          <w:trHeight w:val="411"/>
          <w:jc w:val="center"/>
        </w:trPr>
        <w:tc>
          <w:tcPr>
            <w:tcW w:w="3710" w:type="dxa"/>
          </w:tcPr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1276" w:type="dxa"/>
          </w:tcPr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зачет</w:t>
            </w:r>
          </w:p>
        </w:tc>
        <w:tc>
          <w:tcPr>
            <w:tcW w:w="1484" w:type="dxa"/>
          </w:tcPr>
          <w:p w:rsidR="005A38E3" w:rsidRPr="008A0233" w:rsidRDefault="005A38E3" w:rsidP="00980666">
            <w:p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зачет</w:t>
            </w:r>
          </w:p>
        </w:tc>
        <w:tc>
          <w:tcPr>
            <w:tcW w:w="1325" w:type="dxa"/>
          </w:tcPr>
          <w:p w:rsidR="005A38E3" w:rsidRPr="008A0233" w:rsidRDefault="005A38E3" w:rsidP="00980666">
            <w:pPr>
              <w:spacing w:after="200" w:line="276" w:lineRule="auto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зачет</w:t>
            </w:r>
          </w:p>
        </w:tc>
        <w:tc>
          <w:tcPr>
            <w:tcW w:w="1325" w:type="dxa"/>
          </w:tcPr>
          <w:p w:rsidR="005A38E3" w:rsidRPr="008A0233" w:rsidRDefault="005A38E3" w:rsidP="00980666">
            <w:pPr>
              <w:spacing w:after="200" w:line="276" w:lineRule="auto"/>
              <w:ind w:lef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A0233">
              <w:rPr>
                <w:rFonts w:eastAsia="Calibri"/>
                <w:color w:val="auto"/>
                <w:sz w:val="24"/>
                <w:szCs w:val="24"/>
                <w:lang w:eastAsia="en-US"/>
              </w:rPr>
              <w:t>зачет</w:t>
            </w:r>
          </w:p>
        </w:tc>
      </w:tr>
    </w:tbl>
    <w:p w:rsidR="00A91FB1" w:rsidRPr="0083112C" w:rsidRDefault="00A91FB1" w:rsidP="009B709B">
      <w:pPr>
        <w:spacing w:after="0" w:line="360" w:lineRule="auto"/>
        <w:ind w:left="708" w:right="9" w:firstLine="0"/>
      </w:pPr>
    </w:p>
    <w:p w:rsidR="008A0233" w:rsidRDefault="008A0233" w:rsidP="008A0233">
      <w:pPr>
        <w:spacing w:after="0" w:line="360" w:lineRule="auto"/>
        <w:ind w:left="0" w:right="9" w:firstLine="0"/>
      </w:pPr>
    </w:p>
    <w:p w:rsidR="00D57005" w:rsidRPr="0040375D" w:rsidRDefault="00A53915" w:rsidP="00D57005">
      <w:pPr>
        <w:spacing w:after="0" w:line="360" w:lineRule="auto"/>
        <w:ind w:left="708" w:right="9" w:firstLine="0"/>
        <w:rPr>
          <w:b/>
        </w:rPr>
      </w:pPr>
      <w:r w:rsidRPr="0040375D">
        <w:rPr>
          <w:b/>
        </w:rPr>
        <w:t xml:space="preserve">4. Содержание НИР </w:t>
      </w:r>
    </w:p>
    <w:p w:rsidR="0040375D" w:rsidRPr="0040375D" w:rsidRDefault="0040375D" w:rsidP="0040375D">
      <w:pPr>
        <w:keepNext/>
        <w:widowControl w:val="0"/>
        <w:autoSpaceDE w:val="0"/>
        <w:autoSpaceDN w:val="0"/>
        <w:adjustRightInd w:val="0"/>
        <w:spacing w:after="0" w:line="360" w:lineRule="auto"/>
        <w:ind w:left="0" w:firstLine="709"/>
        <w:outlineLvl w:val="0"/>
        <w:rPr>
          <w:b/>
          <w:bCs/>
          <w:color w:val="auto"/>
          <w:kern w:val="32"/>
          <w:szCs w:val="28"/>
        </w:rPr>
      </w:pPr>
      <w:bookmarkStart w:id="4" w:name="_Toc5349414"/>
      <w:r w:rsidRPr="0040375D">
        <w:rPr>
          <w:b/>
          <w:bCs/>
          <w:color w:val="auto"/>
          <w:kern w:val="32"/>
          <w:szCs w:val="28"/>
        </w:rPr>
        <w:t>4.1. Содержание НИР на 1 курсе</w:t>
      </w:r>
      <w:bookmarkEnd w:id="4"/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40375D">
        <w:rPr>
          <w:rFonts w:eastAsia="Calibri"/>
          <w:b/>
          <w:bCs/>
          <w:color w:val="auto"/>
          <w:szCs w:val="28"/>
          <w:lang w:eastAsia="en-US"/>
        </w:rPr>
        <w:t>Лекции: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40375D">
        <w:rPr>
          <w:rFonts w:eastAsia="Calibri"/>
          <w:b/>
          <w:bCs/>
          <w:color w:val="auto"/>
          <w:szCs w:val="28"/>
          <w:lang w:eastAsia="en-US"/>
        </w:rPr>
        <w:t xml:space="preserve">Тема 1. Научные исследования: основные понятия 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0375D">
        <w:rPr>
          <w:rFonts w:eastAsia="Calibri"/>
          <w:color w:val="auto"/>
          <w:szCs w:val="28"/>
          <w:lang w:eastAsia="en-US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0375D">
        <w:rPr>
          <w:rFonts w:eastAsia="Calibri"/>
          <w:color w:val="auto"/>
          <w:szCs w:val="28"/>
          <w:lang w:eastAsia="en-US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0375D">
        <w:rPr>
          <w:rFonts w:eastAsia="Calibri"/>
          <w:color w:val="auto"/>
          <w:szCs w:val="28"/>
          <w:lang w:eastAsia="en-US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</w:t>
      </w:r>
      <w:r w:rsidRPr="0040375D">
        <w:rPr>
          <w:rFonts w:eastAsia="Calibri"/>
          <w:color w:val="auto"/>
          <w:szCs w:val="28"/>
          <w:lang w:eastAsia="en-US"/>
        </w:rPr>
        <w:lastRenderedPageBreak/>
        <w:t>определение объекта и предмета исследования, выбор методов исследования и их применение, выводы.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0375D">
        <w:rPr>
          <w:rFonts w:eastAsia="Calibri"/>
          <w:color w:val="auto"/>
          <w:szCs w:val="28"/>
          <w:lang w:eastAsia="en-US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40375D" w:rsidRPr="00AF6243" w:rsidRDefault="0040375D" w:rsidP="0040375D">
      <w:pPr>
        <w:spacing w:after="0" w:line="360" w:lineRule="auto"/>
        <w:ind w:left="0" w:firstLine="709"/>
        <w:rPr>
          <w:rFonts w:eastAsia="Calibri"/>
          <w:color w:val="0070C0"/>
          <w:szCs w:val="28"/>
          <w:lang w:eastAsia="en-US"/>
        </w:rPr>
      </w:pPr>
      <w:r w:rsidRPr="0040375D">
        <w:rPr>
          <w:rFonts w:eastAsia="Calibri"/>
          <w:color w:val="auto"/>
          <w:szCs w:val="28"/>
          <w:lang w:eastAsia="en-US"/>
        </w:rPr>
        <w:t xml:space="preserve">Результаты научного исследования: эссе, статья, </w:t>
      </w:r>
      <w:r w:rsidR="00CC0513" w:rsidRPr="00CC0513">
        <w:rPr>
          <w:rFonts w:eastAsia="Calibri"/>
          <w:color w:val="auto"/>
          <w:szCs w:val="28"/>
          <w:lang w:eastAsia="en-US"/>
        </w:rPr>
        <w:t>курсовой проект</w:t>
      </w:r>
      <w:r w:rsidRPr="00CC0513">
        <w:rPr>
          <w:rFonts w:eastAsia="Calibri"/>
          <w:color w:val="auto"/>
          <w:szCs w:val="28"/>
          <w:lang w:eastAsia="en-US"/>
        </w:rPr>
        <w:t>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0375D">
        <w:rPr>
          <w:rFonts w:eastAsia="Calibri"/>
          <w:b/>
          <w:bCs/>
          <w:color w:val="auto"/>
          <w:szCs w:val="28"/>
          <w:lang w:eastAsia="en-US"/>
        </w:rPr>
        <w:t xml:space="preserve">Тема 2. Информационное обеспечение научного исследования 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</w:rPr>
      </w:pPr>
      <w:r w:rsidRPr="0040375D">
        <w:rPr>
          <w:rFonts w:eastAsia="Calibri"/>
          <w:color w:val="auto"/>
          <w:szCs w:val="28"/>
        </w:rPr>
        <w:t>Информация, необходимая для научного исследования и ее достоверность. Поиск информации. Типы научных издани</w:t>
      </w:r>
      <w:r w:rsidR="00FD0123">
        <w:rPr>
          <w:rFonts w:eastAsia="Calibri"/>
          <w:color w:val="auto"/>
          <w:szCs w:val="28"/>
        </w:rPr>
        <w:t xml:space="preserve">й. Научные </w:t>
      </w:r>
      <w:proofErr w:type="gramStart"/>
      <w:r w:rsidR="00FD0123">
        <w:rPr>
          <w:rFonts w:eastAsia="Calibri"/>
          <w:color w:val="auto"/>
          <w:szCs w:val="28"/>
        </w:rPr>
        <w:t>статьи,  монографии</w:t>
      </w:r>
      <w:proofErr w:type="gramEnd"/>
      <w:r w:rsidRPr="0040375D">
        <w:rPr>
          <w:rFonts w:eastAsia="Calibri"/>
          <w:color w:val="auto"/>
          <w:szCs w:val="28"/>
        </w:rPr>
        <w:t xml:space="preserve">, электронные научные журналы, отчеты НИОКР, материалы научных конференций. 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</w:rPr>
      </w:pPr>
      <w:r w:rsidRPr="0040375D">
        <w:rPr>
          <w:rFonts w:eastAsia="Calibri"/>
          <w:color w:val="auto"/>
          <w:szCs w:val="28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40375D">
        <w:rPr>
          <w:rFonts w:eastAsia="Calibri"/>
          <w:color w:val="auto"/>
          <w:szCs w:val="28"/>
        </w:rPr>
        <w:t>Web</w:t>
      </w:r>
      <w:proofErr w:type="spellEnd"/>
      <w:r w:rsidRPr="0040375D">
        <w:rPr>
          <w:rFonts w:eastAsia="Calibri"/>
          <w:color w:val="auto"/>
          <w:szCs w:val="28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40375D">
        <w:rPr>
          <w:rFonts w:eastAsia="Calibri"/>
          <w:color w:val="auto"/>
          <w:szCs w:val="28"/>
        </w:rPr>
        <w:t>Bloomberg</w:t>
      </w:r>
      <w:proofErr w:type="spellEnd"/>
      <w:r w:rsidRPr="0040375D">
        <w:rPr>
          <w:rFonts w:eastAsia="Calibri"/>
          <w:color w:val="auto"/>
          <w:szCs w:val="28"/>
        </w:rPr>
        <w:t xml:space="preserve">, </w:t>
      </w:r>
      <w:proofErr w:type="spellStart"/>
      <w:r w:rsidRPr="0040375D">
        <w:rPr>
          <w:rFonts w:eastAsia="Calibri"/>
          <w:color w:val="auto"/>
          <w:szCs w:val="28"/>
        </w:rPr>
        <w:t>Tomson</w:t>
      </w:r>
      <w:proofErr w:type="spellEnd"/>
      <w:r w:rsidRPr="0040375D">
        <w:rPr>
          <w:rFonts w:eastAsia="Calibri"/>
          <w:color w:val="auto"/>
          <w:szCs w:val="28"/>
        </w:rPr>
        <w:t xml:space="preserve"> </w:t>
      </w:r>
      <w:proofErr w:type="spellStart"/>
      <w:r w:rsidRPr="0040375D">
        <w:rPr>
          <w:rFonts w:eastAsia="Calibri"/>
          <w:color w:val="auto"/>
          <w:szCs w:val="28"/>
        </w:rPr>
        <w:t>Renter</w:t>
      </w:r>
      <w:proofErr w:type="spellEnd"/>
      <w:r w:rsidRPr="0040375D">
        <w:rPr>
          <w:rFonts w:eastAsia="Calibri"/>
          <w:color w:val="auto"/>
          <w:szCs w:val="28"/>
        </w:rPr>
        <w:t xml:space="preserve">, </w:t>
      </w:r>
      <w:proofErr w:type="spellStart"/>
      <w:r w:rsidRPr="0040375D">
        <w:rPr>
          <w:rFonts w:eastAsia="Calibri"/>
          <w:color w:val="auto"/>
          <w:szCs w:val="28"/>
        </w:rPr>
        <w:t>Amadeus</w:t>
      </w:r>
      <w:proofErr w:type="spellEnd"/>
      <w:r w:rsidRPr="0040375D">
        <w:rPr>
          <w:rFonts w:eastAsia="Calibri"/>
          <w:color w:val="auto"/>
          <w:szCs w:val="28"/>
        </w:rPr>
        <w:t xml:space="preserve">, </w:t>
      </w:r>
      <w:proofErr w:type="spellStart"/>
      <w:r w:rsidRPr="0040375D">
        <w:rPr>
          <w:rFonts w:eastAsia="Calibri"/>
          <w:color w:val="auto"/>
          <w:szCs w:val="28"/>
        </w:rPr>
        <w:t>Спарк</w:t>
      </w:r>
      <w:proofErr w:type="spellEnd"/>
      <w:r w:rsidRPr="0040375D">
        <w:rPr>
          <w:rFonts w:eastAsia="Calibri"/>
          <w:color w:val="auto"/>
          <w:szCs w:val="28"/>
        </w:rPr>
        <w:t xml:space="preserve"> и др. Информационные ресурсы Финансового университета.</w:t>
      </w:r>
    </w:p>
    <w:p w:rsidR="0040375D" w:rsidRPr="005C65BF" w:rsidRDefault="0040375D" w:rsidP="0040375D">
      <w:pPr>
        <w:spacing w:after="0" w:line="360" w:lineRule="auto"/>
        <w:ind w:left="0" w:firstLine="709"/>
        <w:rPr>
          <w:rFonts w:eastAsia="Calibri"/>
          <w:color w:val="FF0000"/>
          <w:szCs w:val="28"/>
        </w:rPr>
      </w:pPr>
      <w:r w:rsidRPr="0040375D">
        <w:rPr>
          <w:rFonts w:eastAsia="Calibri"/>
          <w:color w:val="auto"/>
          <w:szCs w:val="28"/>
        </w:rPr>
        <w:t xml:space="preserve">Этические основы работы с информацией. Цитирование. Плагиат. Система </w:t>
      </w:r>
      <w:proofErr w:type="spellStart"/>
      <w:r w:rsidRPr="0040375D">
        <w:rPr>
          <w:rFonts w:eastAsia="Calibri"/>
          <w:color w:val="auto"/>
          <w:szCs w:val="28"/>
        </w:rPr>
        <w:t>антиплагиата</w:t>
      </w:r>
      <w:proofErr w:type="spellEnd"/>
      <w:r w:rsidRPr="0040375D">
        <w:rPr>
          <w:rFonts w:eastAsia="Calibri"/>
          <w:color w:val="auto"/>
          <w:szCs w:val="28"/>
        </w:rPr>
        <w:t xml:space="preserve">. </w:t>
      </w:r>
      <w:proofErr w:type="spellStart"/>
      <w:r w:rsidRPr="0040375D">
        <w:rPr>
          <w:rFonts w:eastAsia="Calibri"/>
          <w:color w:val="auto"/>
          <w:szCs w:val="28"/>
        </w:rPr>
        <w:t>Самоцитирование</w:t>
      </w:r>
      <w:proofErr w:type="spellEnd"/>
      <w:r w:rsidRPr="0040375D">
        <w:rPr>
          <w:rFonts w:eastAsia="Calibri"/>
          <w:color w:val="auto"/>
          <w:szCs w:val="28"/>
        </w:rPr>
        <w:t xml:space="preserve">. Нормативное регулирование плагиата в </w:t>
      </w:r>
      <w:proofErr w:type="spellStart"/>
      <w:r w:rsidRPr="0040375D">
        <w:rPr>
          <w:rFonts w:eastAsia="Calibri"/>
          <w:color w:val="auto"/>
          <w:szCs w:val="28"/>
        </w:rPr>
        <w:t>Финуниверситете</w:t>
      </w:r>
      <w:proofErr w:type="spellEnd"/>
      <w:r w:rsidRPr="0040375D">
        <w:rPr>
          <w:rFonts w:eastAsia="Calibri"/>
          <w:color w:val="auto"/>
          <w:szCs w:val="28"/>
        </w:rPr>
        <w:t xml:space="preserve">. Подготовка эссе, </w:t>
      </w:r>
      <w:r w:rsidRPr="00CC0513">
        <w:rPr>
          <w:rFonts w:eastAsia="Calibri"/>
          <w:color w:val="auto"/>
          <w:szCs w:val="28"/>
        </w:rPr>
        <w:t>курсово</w:t>
      </w:r>
      <w:r w:rsidR="00CC0513" w:rsidRPr="00CC0513">
        <w:rPr>
          <w:rFonts w:eastAsia="Calibri"/>
          <w:color w:val="auto"/>
          <w:szCs w:val="28"/>
        </w:rPr>
        <w:t>го</w:t>
      </w:r>
      <w:r w:rsidRPr="00CC0513">
        <w:rPr>
          <w:rFonts w:eastAsia="Calibri"/>
          <w:color w:val="auto"/>
          <w:szCs w:val="28"/>
        </w:rPr>
        <w:t xml:space="preserve"> </w:t>
      </w:r>
      <w:r w:rsidR="00CC0513" w:rsidRPr="00CC0513">
        <w:rPr>
          <w:rFonts w:eastAsia="Calibri"/>
          <w:color w:val="auto"/>
          <w:szCs w:val="28"/>
        </w:rPr>
        <w:t>проекта</w:t>
      </w:r>
      <w:r w:rsidRPr="0040375D">
        <w:rPr>
          <w:rFonts w:eastAsia="Calibri"/>
          <w:color w:val="auto"/>
          <w:szCs w:val="28"/>
        </w:rPr>
        <w:t xml:space="preserve">. </w:t>
      </w:r>
      <w:r w:rsidRPr="0040375D">
        <w:rPr>
          <w:rFonts w:eastAsia="Calibri"/>
          <w:b/>
          <w:color w:val="auto"/>
          <w:szCs w:val="28"/>
        </w:rPr>
        <w:t>Семинары: Научная статья, чтение</w:t>
      </w:r>
      <w:r w:rsidR="00431E13">
        <w:rPr>
          <w:rFonts w:eastAsia="Calibri"/>
          <w:b/>
          <w:color w:val="auto"/>
          <w:szCs w:val="28"/>
        </w:rPr>
        <w:t>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</w:rPr>
      </w:pPr>
      <w:r w:rsidRPr="0040375D">
        <w:rPr>
          <w:rFonts w:eastAsia="Calibri"/>
          <w:color w:val="auto"/>
          <w:szCs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</w:rPr>
      </w:pPr>
      <w:r w:rsidRPr="0040375D">
        <w:rPr>
          <w:rFonts w:eastAsia="Calibri"/>
          <w:color w:val="auto"/>
          <w:szCs w:val="28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40375D" w:rsidRPr="00AF6243" w:rsidRDefault="0040375D" w:rsidP="0040375D">
      <w:pPr>
        <w:spacing w:after="0" w:line="360" w:lineRule="auto"/>
        <w:ind w:left="0" w:firstLine="709"/>
        <w:rPr>
          <w:rFonts w:eastAsia="Calibri"/>
          <w:color w:val="0070C0"/>
          <w:szCs w:val="28"/>
        </w:rPr>
      </w:pPr>
      <w:r w:rsidRPr="0040375D">
        <w:rPr>
          <w:rFonts w:eastAsia="Calibri"/>
          <w:color w:val="auto"/>
          <w:szCs w:val="28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</w:t>
      </w:r>
      <w:r w:rsidRPr="0040375D">
        <w:rPr>
          <w:rFonts w:eastAsia="Calibri"/>
          <w:color w:val="auto"/>
          <w:szCs w:val="28"/>
        </w:rPr>
        <w:lastRenderedPageBreak/>
        <w:t xml:space="preserve">построения реферата, выявление гипотез, методов исследования, качество используемых </w:t>
      </w:r>
      <w:proofErr w:type="gramStart"/>
      <w:r w:rsidRPr="0040375D">
        <w:rPr>
          <w:rFonts w:eastAsia="Calibri"/>
          <w:color w:val="auto"/>
          <w:szCs w:val="28"/>
        </w:rPr>
        <w:t>источников  и</w:t>
      </w:r>
      <w:proofErr w:type="gramEnd"/>
      <w:r w:rsidRPr="0040375D">
        <w:rPr>
          <w:rFonts w:eastAsia="Calibri"/>
          <w:color w:val="auto"/>
          <w:szCs w:val="28"/>
        </w:rPr>
        <w:t xml:space="preserve"> информационной базы.</w:t>
      </w:r>
    </w:p>
    <w:p w:rsidR="0040375D" w:rsidRPr="0040375D" w:rsidRDefault="0040375D" w:rsidP="0040375D">
      <w:pPr>
        <w:keepNext/>
        <w:widowControl w:val="0"/>
        <w:autoSpaceDE w:val="0"/>
        <w:autoSpaceDN w:val="0"/>
        <w:adjustRightInd w:val="0"/>
        <w:spacing w:after="0" w:line="360" w:lineRule="auto"/>
        <w:ind w:left="0" w:firstLine="709"/>
        <w:outlineLvl w:val="0"/>
        <w:rPr>
          <w:b/>
          <w:bCs/>
          <w:color w:val="auto"/>
          <w:kern w:val="32"/>
          <w:szCs w:val="28"/>
        </w:rPr>
      </w:pPr>
      <w:bookmarkStart w:id="5" w:name="_Toc5349415"/>
      <w:r w:rsidRPr="0040375D">
        <w:rPr>
          <w:b/>
          <w:bCs/>
          <w:color w:val="auto"/>
          <w:kern w:val="32"/>
          <w:szCs w:val="28"/>
        </w:rPr>
        <w:t>4.2. Содержание НИР на 2 курсе</w:t>
      </w:r>
      <w:bookmarkEnd w:id="5"/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40375D">
        <w:rPr>
          <w:rFonts w:eastAsia="Calibri"/>
          <w:b/>
          <w:bCs/>
          <w:color w:val="auto"/>
          <w:szCs w:val="28"/>
          <w:lang w:eastAsia="en-US"/>
        </w:rPr>
        <w:t>Тема 1.  Информационные базы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0375D">
        <w:rPr>
          <w:rFonts w:eastAsia="Calibri"/>
          <w:color w:val="auto"/>
          <w:szCs w:val="28"/>
          <w:lang w:eastAsia="en-US"/>
        </w:rPr>
        <w:t>Основные международные базы знаний (</w:t>
      </w:r>
      <w:r w:rsidRPr="0040375D">
        <w:rPr>
          <w:rFonts w:eastAsia="Calibri"/>
          <w:color w:val="auto"/>
          <w:szCs w:val="28"/>
          <w:lang w:val="en-US" w:eastAsia="en-US"/>
        </w:rPr>
        <w:t>Scopus</w:t>
      </w:r>
      <w:r w:rsidRPr="0040375D">
        <w:rPr>
          <w:rFonts w:eastAsia="Calibri"/>
          <w:color w:val="auto"/>
          <w:szCs w:val="28"/>
          <w:lang w:eastAsia="en-US"/>
        </w:rPr>
        <w:t xml:space="preserve">, </w:t>
      </w:r>
      <w:r w:rsidRPr="0040375D">
        <w:rPr>
          <w:rFonts w:eastAsia="Calibri"/>
          <w:color w:val="auto"/>
          <w:szCs w:val="28"/>
          <w:lang w:val="en-US" w:eastAsia="en-US"/>
        </w:rPr>
        <w:t>Web</w:t>
      </w:r>
      <w:r w:rsidRPr="0040375D">
        <w:rPr>
          <w:rFonts w:eastAsia="Calibri"/>
          <w:color w:val="auto"/>
          <w:szCs w:val="28"/>
          <w:lang w:eastAsia="en-US"/>
        </w:rPr>
        <w:t xml:space="preserve"> </w:t>
      </w:r>
      <w:r w:rsidRPr="0040375D">
        <w:rPr>
          <w:rFonts w:eastAsia="Calibri"/>
          <w:color w:val="auto"/>
          <w:szCs w:val="28"/>
          <w:lang w:val="en-US" w:eastAsia="en-US"/>
        </w:rPr>
        <w:t>of</w:t>
      </w:r>
      <w:r w:rsidRPr="0040375D">
        <w:rPr>
          <w:rFonts w:eastAsia="Calibri"/>
          <w:color w:val="auto"/>
          <w:szCs w:val="28"/>
          <w:lang w:eastAsia="en-US"/>
        </w:rPr>
        <w:t xml:space="preserve"> </w:t>
      </w:r>
      <w:r w:rsidRPr="0040375D">
        <w:rPr>
          <w:rFonts w:eastAsia="Calibri"/>
          <w:color w:val="auto"/>
          <w:szCs w:val="28"/>
          <w:lang w:val="en-US" w:eastAsia="en-US"/>
        </w:rPr>
        <w:t>Science</w:t>
      </w:r>
      <w:r w:rsidRPr="0040375D">
        <w:rPr>
          <w:rFonts w:eastAsia="Calibri"/>
          <w:color w:val="auto"/>
          <w:szCs w:val="28"/>
          <w:lang w:eastAsia="en-US"/>
        </w:rPr>
        <w:t xml:space="preserve">, </w:t>
      </w:r>
      <w:r w:rsidRPr="0040375D">
        <w:rPr>
          <w:rFonts w:eastAsia="Calibri"/>
          <w:color w:val="auto"/>
          <w:szCs w:val="28"/>
          <w:lang w:val="en-US" w:eastAsia="en-US"/>
        </w:rPr>
        <w:t>Web</w:t>
      </w:r>
      <w:r w:rsidRPr="0040375D">
        <w:rPr>
          <w:rFonts w:eastAsia="Calibri"/>
          <w:color w:val="auto"/>
          <w:szCs w:val="28"/>
          <w:lang w:eastAsia="en-US"/>
        </w:rPr>
        <w:t xml:space="preserve"> </w:t>
      </w:r>
      <w:r w:rsidRPr="0040375D">
        <w:rPr>
          <w:rFonts w:eastAsia="Calibri"/>
          <w:color w:val="auto"/>
          <w:szCs w:val="28"/>
          <w:lang w:val="en-US" w:eastAsia="en-US"/>
        </w:rPr>
        <w:t>of</w:t>
      </w:r>
      <w:r w:rsidRPr="0040375D">
        <w:rPr>
          <w:rFonts w:eastAsia="Calibri"/>
          <w:color w:val="auto"/>
          <w:szCs w:val="28"/>
          <w:lang w:eastAsia="en-US"/>
        </w:rPr>
        <w:t xml:space="preserve"> </w:t>
      </w:r>
      <w:r w:rsidRPr="0040375D">
        <w:rPr>
          <w:rFonts w:eastAsia="Calibri"/>
          <w:color w:val="auto"/>
          <w:szCs w:val="28"/>
          <w:lang w:val="en-US" w:eastAsia="en-US"/>
        </w:rPr>
        <w:t>Knowledge</w:t>
      </w:r>
      <w:r w:rsidRPr="0040375D">
        <w:rPr>
          <w:rFonts w:eastAsia="Calibri"/>
          <w:color w:val="auto"/>
          <w:szCs w:val="28"/>
          <w:lang w:eastAsia="en-US"/>
        </w:rPr>
        <w:t xml:space="preserve"> и др.), российская база знаний РИНЦ, </w:t>
      </w:r>
      <w:proofErr w:type="spellStart"/>
      <w:r w:rsidRPr="0040375D">
        <w:rPr>
          <w:rFonts w:eastAsia="Calibri"/>
          <w:color w:val="auto"/>
          <w:szCs w:val="28"/>
          <w:lang w:eastAsia="en-US"/>
        </w:rPr>
        <w:t>импакт</w:t>
      </w:r>
      <w:proofErr w:type="spellEnd"/>
      <w:r w:rsidRPr="0040375D">
        <w:rPr>
          <w:rFonts w:eastAsia="Calibri"/>
          <w:color w:val="auto"/>
          <w:szCs w:val="28"/>
          <w:lang w:eastAsia="en-US"/>
        </w:rPr>
        <w:t xml:space="preserve">-факторы, индексы цитирования, индекс </w:t>
      </w:r>
      <w:proofErr w:type="spellStart"/>
      <w:r w:rsidRPr="0040375D">
        <w:rPr>
          <w:rFonts w:eastAsia="Calibri"/>
          <w:color w:val="auto"/>
          <w:szCs w:val="28"/>
          <w:lang w:eastAsia="en-US"/>
        </w:rPr>
        <w:t>Хирша</w:t>
      </w:r>
      <w:proofErr w:type="spellEnd"/>
      <w:r w:rsidRPr="0040375D">
        <w:rPr>
          <w:rFonts w:eastAsia="Calibri"/>
          <w:color w:val="auto"/>
          <w:szCs w:val="28"/>
          <w:lang w:eastAsia="en-US"/>
        </w:rPr>
        <w:t>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0375D">
        <w:rPr>
          <w:rFonts w:eastAsia="Calibri"/>
          <w:color w:val="auto"/>
          <w:szCs w:val="28"/>
          <w:lang w:eastAsia="en-US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40375D">
        <w:rPr>
          <w:rFonts w:eastAsia="Calibri"/>
          <w:color w:val="auto"/>
          <w:szCs w:val="28"/>
          <w:lang w:eastAsia="en-US"/>
        </w:rPr>
        <w:t>Bloomberg</w:t>
      </w:r>
      <w:proofErr w:type="spellEnd"/>
      <w:r w:rsidRPr="0040375D">
        <w:rPr>
          <w:rFonts w:eastAsia="Calibri"/>
          <w:color w:val="auto"/>
          <w:szCs w:val="28"/>
          <w:lang w:eastAsia="en-US"/>
        </w:rPr>
        <w:t xml:space="preserve">, </w:t>
      </w:r>
      <w:proofErr w:type="spellStart"/>
      <w:r w:rsidRPr="0040375D">
        <w:rPr>
          <w:rFonts w:eastAsia="Calibri"/>
          <w:color w:val="auto"/>
          <w:szCs w:val="28"/>
          <w:lang w:eastAsia="en-US"/>
        </w:rPr>
        <w:t>Amadeus</w:t>
      </w:r>
      <w:proofErr w:type="spellEnd"/>
      <w:r w:rsidRPr="0040375D">
        <w:rPr>
          <w:rFonts w:eastAsia="Calibri"/>
          <w:color w:val="auto"/>
          <w:szCs w:val="28"/>
          <w:lang w:eastAsia="en-US"/>
        </w:rPr>
        <w:t>, СПАРК и др.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0375D">
        <w:rPr>
          <w:rFonts w:eastAsia="Calibri"/>
          <w:color w:val="auto"/>
          <w:szCs w:val="28"/>
          <w:lang w:eastAsia="en-US"/>
        </w:rPr>
        <w:t xml:space="preserve">Характеристика возможностей систем </w:t>
      </w:r>
      <w:proofErr w:type="spellStart"/>
      <w:r w:rsidRPr="0040375D">
        <w:rPr>
          <w:rFonts w:eastAsia="Calibri"/>
          <w:color w:val="auto"/>
          <w:szCs w:val="28"/>
          <w:lang w:eastAsia="en-US"/>
        </w:rPr>
        <w:t>Bloomberg</w:t>
      </w:r>
      <w:proofErr w:type="spellEnd"/>
      <w:r w:rsidRPr="0040375D">
        <w:rPr>
          <w:rFonts w:eastAsia="Calibri"/>
          <w:color w:val="auto"/>
          <w:szCs w:val="28"/>
          <w:lang w:eastAsia="en-US"/>
        </w:rPr>
        <w:t xml:space="preserve">, </w:t>
      </w:r>
      <w:proofErr w:type="spellStart"/>
      <w:r w:rsidRPr="0040375D">
        <w:rPr>
          <w:rFonts w:eastAsia="Calibri"/>
          <w:color w:val="auto"/>
          <w:szCs w:val="28"/>
          <w:lang w:eastAsia="en-US"/>
        </w:rPr>
        <w:t>Amadeus</w:t>
      </w:r>
      <w:proofErr w:type="spellEnd"/>
      <w:r w:rsidRPr="0040375D">
        <w:rPr>
          <w:rFonts w:eastAsia="Calibri"/>
          <w:color w:val="auto"/>
          <w:szCs w:val="28"/>
          <w:lang w:eastAsia="en-US"/>
        </w:rPr>
        <w:t>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40375D">
        <w:rPr>
          <w:rFonts w:eastAsia="Calibri"/>
          <w:b/>
          <w:bCs/>
          <w:color w:val="auto"/>
          <w:szCs w:val="28"/>
          <w:lang w:eastAsia="en-US"/>
        </w:rPr>
        <w:t xml:space="preserve">Тема 2. Методы анализа больших данных: качественные и количественные 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40375D">
        <w:rPr>
          <w:rFonts w:eastAsia="Calibri"/>
          <w:bCs/>
          <w:color w:val="auto"/>
          <w:szCs w:val="28"/>
          <w:lang w:eastAsia="en-US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40375D">
        <w:rPr>
          <w:rFonts w:eastAsia="Calibri"/>
          <w:bCs/>
          <w:color w:val="auto"/>
          <w:szCs w:val="28"/>
          <w:lang w:eastAsia="en-US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40375D">
        <w:rPr>
          <w:rFonts w:eastAsia="Calibri"/>
          <w:bCs/>
          <w:color w:val="auto"/>
          <w:szCs w:val="28"/>
          <w:lang w:eastAsia="en-US"/>
        </w:rPr>
        <w:t>Виды данных (</w:t>
      </w:r>
      <w:proofErr w:type="spellStart"/>
      <w:r w:rsidRPr="0040375D">
        <w:rPr>
          <w:rFonts w:eastAsia="Calibri"/>
          <w:bCs/>
          <w:color w:val="auto"/>
          <w:szCs w:val="28"/>
          <w:lang w:eastAsia="en-US"/>
        </w:rPr>
        <w:t>неструктуированные</w:t>
      </w:r>
      <w:proofErr w:type="spellEnd"/>
      <w:r w:rsidRPr="0040375D">
        <w:rPr>
          <w:rFonts w:eastAsia="Calibri"/>
          <w:bCs/>
          <w:color w:val="auto"/>
          <w:szCs w:val="28"/>
          <w:lang w:eastAsia="en-US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40375D">
        <w:rPr>
          <w:rFonts w:eastAsia="Calibri"/>
          <w:bCs/>
          <w:color w:val="auto"/>
          <w:szCs w:val="28"/>
          <w:lang w:eastAsia="en-US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40375D">
        <w:rPr>
          <w:rFonts w:eastAsia="Calibri"/>
          <w:b/>
          <w:bCs/>
          <w:color w:val="auto"/>
          <w:szCs w:val="28"/>
          <w:lang w:eastAsia="en-US"/>
        </w:rPr>
        <w:lastRenderedPageBreak/>
        <w:t>Семинары: Выполнение творческих научных проектов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0375D">
        <w:rPr>
          <w:rFonts w:eastAsia="Calibri"/>
          <w:color w:val="auto"/>
          <w:szCs w:val="28"/>
          <w:lang w:eastAsia="en-US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40375D">
        <w:rPr>
          <w:rFonts w:eastAsia="Calibri"/>
          <w:color w:val="auto"/>
          <w:szCs w:val="28"/>
          <w:lang w:eastAsia="en-US"/>
        </w:rPr>
        <w:t>стади</w:t>
      </w:r>
      <w:proofErr w:type="spellEnd"/>
      <w:r w:rsidRPr="0040375D">
        <w:rPr>
          <w:rFonts w:eastAsia="Calibri"/>
          <w:color w:val="auto"/>
          <w:szCs w:val="28"/>
          <w:lang w:eastAsia="en-US"/>
        </w:rPr>
        <w:t>).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0375D">
        <w:rPr>
          <w:rFonts w:eastAsia="Calibri"/>
          <w:color w:val="auto"/>
          <w:szCs w:val="28"/>
          <w:lang w:eastAsia="en-US"/>
        </w:rPr>
        <w:t>Планирование работ для выполнения творческого научно-исследовательского проекта.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0375D">
        <w:rPr>
          <w:rFonts w:eastAsia="Calibri"/>
          <w:color w:val="auto"/>
          <w:szCs w:val="28"/>
          <w:lang w:eastAsia="en-US"/>
        </w:rPr>
        <w:t>Обсуждение хода выполнения творческих научно-исследовательских проектов.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0375D">
        <w:rPr>
          <w:rFonts w:eastAsia="Calibri"/>
          <w:color w:val="auto"/>
          <w:szCs w:val="28"/>
          <w:lang w:eastAsia="en-US"/>
        </w:rPr>
        <w:t>Подготовка выполнения творческих научно-исследовательских проектов к их защите.</w:t>
      </w:r>
    </w:p>
    <w:p w:rsidR="0040375D" w:rsidRPr="0040375D" w:rsidRDefault="0040375D" w:rsidP="0040375D">
      <w:pPr>
        <w:keepNext/>
        <w:widowControl w:val="0"/>
        <w:autoSpaceDE w:val="0"/>
        <w:autoSpaceDN w:val="0"/>
        <w:adjustRightInd w:val="0"/>
        <w:spacing w:after="0" w:line="360" w:lineRule="auto"/>
        <w:ind w:left="0" w:firstLine="709"/>
        <w:outlineLvl w:val="0"/>
        <w:rPr>
          <w:b/>
          <w:bCs/>
          <w:color w:val="auto"/>
          <w:kern w:val="32"/>
          <w:szCs w:val="28"/>
        </w:rPr>
      </w:pPr>
      <w:bookmarkStart w:id="6" w:name="_Toc5349416"/>
      <w:r w:rsidRPr="0040375D">
        <w:rPr>
          <w:b/>
          <w:bCs/>
          <w:color w:val="auto"/>
          <w:kern w:val="32"/>
          <w:szCs w:val="28"/>
        </w:rPr>
        <w:t>4.3. Содержание НИР на 3 курсе</w:t>
      </w:r>
      <w:bookmarkEnd w:id="6"/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40375D">
        <w:rPr>
          <w:rFonts w:eastAsia="Calibri"/>
          <w:b/>
          <w:bCs/>
          <w:color w:val="auto"/>
          <w:szCs w:val="28"/>
          <w:lang w:eastAsia="en-US"/>
        </w:rPr>
        <w:t>Тема 1. Написание академического текста: структура, аргументация, стиль, цитирование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40375D">
        <w:rPr>
          <w:rFonts w:eastAsia="Calibri"/>
          <w:bCs/>
          <w:color w:val="auto"/>
          <w:szCs w:val="28"/>
          <w:lang w:eastAsia="en-US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40375D">
        <w:rPr>
          <w:rFonts w:eastAsia="Calibri"/>
          <w:bCs/>
          <w:color w:val="auto"/>
          <w:szCs w:val="28"/>
          <w:lang w:eastAsia="en-US"/>
        </w:rPr>
        <w:t xml:space="preserve">Стиль научной статьи: строгий и </w:t>
      </w:r>
      <w:proofErr w:type="spellStart"/>
      <w:r w:rsidRPr="0040375D">
        <w:rPr>
          <w:rFonts w:eastAsia="Calibri"/>
          <w:bCs/>
          <w:color w:val="auto"/>
          <w:szCs w:val="28"/>
          <w:lang w:eastAsia="en-US"/>
        </w:rPr>
        <w:t>эссеистический</w:t>
      </w:r>
      <w:proofErr w:type="spellEnd"/>
      <w:r w:rsidRPr="0040375D">
        <w:rPr>
          <w:rFonts w:eastAsia="Calibri"/>
          <w:bCs/>
          <w:color w:val="auto"/>
          <w:szCs w:val="28"/>
          <w:lang w:eastAsia="en-US"/>
        </w:rPr>
        <w:t>. Аргументация авторской позиции. Логика исследования. Использование риторических приемов.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40375D">
        <w:rPr>
          <w:rFonts w:eastAsia="Calibri"/>
          <w:bCs/>
          <w:color w:val="auto"/>
          <w:szCs w:val="28"/>
          <w:lang w:eastAsia="en-US"/>
        </w:rPr>
        <w:t>Составление библиографии и ее структурирование по разделам.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40375D">
        <w:rPr>
          <w:rFonts w:eastAsia="Calibri"/>
          <w:b/>
          <w:bCs/>
          <w:color w:val="auto"/>
          <w:szCs w:val="28"/>
          <w:lang w:eastAsia="en-US"/>
        </w:rPr>
        <w:t>Тема 2. Публичное выступление и презентация результатов исследования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40375D">
        <w:rPr>
          <w:rFonts w:eastAsia="Calibri"/>
          <w:bCs/>
          <w:color w:val="auto"/>
          <w:szCs w:val="28"/>
          <w:lang w:eastAsia="en-US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40375D">
        <w:rPr>
          <w:rFonts w:eastAsia="Calibri"/>
          <w:bCs/>
          <w:color w:val="auto"/>
          <w:szCs w:val="28"/>
          <w:lang w:eastAsia="en-US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40375D">
        <w:rPr>
          <w:rFonts w:eastAsia="Calibri"/>
          <w:bCs/>
          <w:color w:val="auto"/>
          <w:szCs w:val="28"/>
          <w:lang w:eastAsia="en-US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</w:t>
      </w:r>
      <w:r w:rsidRPr="0040375D">
        <w:rPr>
          <w:rFonts w:eastAsia="Calibri"/>
          <w:bCs/>
          <w:color w:val="auto"/>
          <w:szCs w:val="28"/>
          <w:lang w:eastAsia="en-US"/>
        </w:rPr>
        <w:lastRenderedPageBreak/>
        <w:t xml:space="preserve">подготовки презентаций. Работа в </w:t>
      </w:r>
      <w:r w:rsidRPr="0040375D">
        <w:rPr>
          <w:rFonts w:eastAsia="Calibri"/>
          <w:bCs/>
          <w:color w:val="auto"/>
          <w:szCs w:val="28"/>
          <w:lang w:val="en-US" w:eastAsia="en-US"/>
        </w:rPr>
        <w:t>MS</w:t>
      </w:r>
      <w:r w:rsidRPr="0040375D">
        <w:rPr>
          <w:rFonts w:eastAsia="Calibri"/>
          <w:bCs/>
          <w:color w:val="auto"/>
          <w:szCs w:val="28"/>
          <w:lang w:eastAsia="en-US"/>
        </w:rPr>
        <w:t xml:space="preserve"> </w:t>
      </w:r>
      <w:r w:rsidRPr="0040375D">
        <w:rPr>
          <w:rFonts w:eastAsia="Calibri"/>
          <w:bCs/>
          <w:color w:val="auto"/>
          <w:szCs w:val="28"/>
          <w:lang w:val="en-US" w:eastAsia="en-US"/>
        </w:rPr>
        <w:t>Power</w:t>
      </w:r>
      <w:r w:rsidRPr="0040375D">
        <w:rPr>
          <w:rFonts w:eastAsia="Calibri"/>
          <w:bCs/>
          <w:color w:val="auto"/>
          <w:szCs w:val="28"/>
          <w:lang w:eastAsia="en-US"/>
        </w:rPr>
        <w:t xml:space="preserve"> </w:t>
      </w:r>
      <w:r w:rsidRPr="0040375D">
        <w:rPr>
          <w:rFonts w:eastAsia="Calibri"/>
          <w:bCs/>
          <w:color w:val="auto"/>
          <w:szCs w:val="28"/>
          <w:lang w:val="en-US" w:eastAsia="en-US"/>
        </w:rPr>
        <w:t>Point</w:t>
      </w:r>
      <w:r w:rsidRPr="0040375D">
        <w:rPr>
          <w:rFonts w:eastAsia="Calibri"/>
          <w:bCs/>
          <w:color w:val="auto"/>
          <w:szCs w:val="28"/>
          <w:lang w:eastAsia="en-US"/>
        </w:rPr>
        <w:t xml:space="preserve">. Работа в </w:t>
      </w:r>
      <w:r w:rsidRPr="0040375D">
        <w:rPr>
          <w:rFonts w:eastAsia="Calibri"/>
          <w:bCs/>
          <w:color w:val="auto"/>
          <w:szCs w:val="28"/>
          <w:lang w:val="en-US" w:eastAsia="en-US"/>
        </w:rPr>
        <w:t>Google</w:t>
      </w:r>
      <w:r w:rsidRPr="0040375D">
        <w:rPr>
          <w:rFonts w:eastAsia="Calibri"/>
          <w:bCs/>
          <w:color w:val="auto"/>
          <w:szCs w:val="28"/>
          <w:lang w:eastAsia="en-US"/>
        </w:rPr>
        <w:t xml:space="preserve"> </w:t>
      </w:r>
      <w:r w:rsidRPr="0040375D">
        <w:rPr>
          <w:rFonts w:eastAsia="Calibri"/>
          <w:bCs/>
          <w:color w:val="auto"/>
          <w:szCs w:val="28"/>
          <w:lang w:val="en-US" w:eastAsia="en-US"/>
        </w:rPr>
        <w:t>Docs</w:t>
      </w:r>
      <w:r w:rsidRPr="0040375D">
        <w:rPr>
          <w:rFonts w:eastAsia="Calibri"/>
          <w:bCs/>
          <w:color w:val="auto"/>
          <w:szCs w:val="28"/>
          <w:lang w:eastAsia="en-US"/>
        </w:rPr>
        <w:t xml:space="preserve">. Работа в </w:t>
      </w:r>
      <w:r w:rsidRPr="0040375D">
        <w:rPr>
          <w:rFonts w:eastAsia="Calibri"/>
          <w:bCs/>
          <w:color w:val="auto"/>
          <w:szCs w:val="28"/>
          <w:lang w:val="en-US" w:eastAsia="en-US"/>
        </w:rPr>
        <w:t>Prezi</w:t>
      </w:r>
      <w:r w:rsidRPr="0040375D">
        <w:rPr>
          <w:rFonts w:eastAsia="Calibri"/>
          <w:bCs/>
          <w:color w:val="auto"/>
          <w:szCs w:val="28"/>
          <w:lang w:eastAsia="en-US"/>
        </w:rPr>
        <w:t xml:space="preserve">. </w:t>
      </w:r>
      <w:r w:rsidRPr="0040375D">
        <w:rPr>
          <w:rFonts w:eastAsia="Calibri"/>
          <w:bCs/>
          <w:color w:val="auto"/>
          <w:szCs w:val="28"/>
          <w:lang w:val="en-US" w:eastAsia="en-US"/>
        </w:rPr>
        <w:t>Com</w:t>
      </w:r>
      <w:r w:rsidRPr="0040375D">
        <w:rPr>
          <w:rFonts w:eastAsia="Calibri"/>
          <w:bCs/>
          <w:color w:val="auto"/>
          <w:szCs w:val="28"/>
          <w:lang w:eastAsia="en-US"/>
        </w:rPr>
        <w:t>. Размещение презентации в онлайн сервисах.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/>
          <w:bCs/>
          <w:color w:val="auto"/>
          <w:szCs w:val="28"/>
          <w:lang w:eastAsia="en-US"/>
        </w:rPr>
      </w:pPr>
      <w:r w:rsidRPr="0040375D">
        <w:rPr>
          <w:rFonts w:eastAsia="Calibri"/>
          <w:b/>
          <w:bCs/>
          <w:color w:val="auto"/>
          <w:szCs w:val="28"/>
          <w:lang w:eastAsia="en-US"/>
        </w:rPr>
        <w:t>Семинары: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bCs/>
          <w:color w:val="auto"/>
          <w:szCs w:val="28"/>
          <w:lang w:eastAsia="en-US"/>
        </w:rPr>
      </w:pPr>
      <w:r w:rsidRPr="0040375D">
        <w:rPr>
          <w:rFonts w:eastAsia="Calibri"/>
          <w:bCs/>
          <w:color w:val="auto"/>
          <w:szCs w:val="28"/>
          <w:lang w:eastAsia="en-US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40375D" w:rsidRPr="0040375D" w:rsidRDefault="0040375D" w:rsidP="0040375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40375D">
        <w:rPr>
          <w:rFonts w:eastAsia="Calibri"/>
          <w:bCs/>
          <w:color w:val="auto"/>
          <w:szCs w:val="28"/>
          <w:lang w:eastAsia="en-US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9B709B" w:rsidRPr="000F49E4" w:rsidRDefault="009B709B" w:rsidP="008A0233">
      <w:pPr>
        <w:keepNext/>
        <w:keepLines/>
        <w:tabs>
          <w:tab w:val="left" w:pos="1230"/>
        </w:tabs>
        <w:spacing w:after="0" w:line="360" w:lineRule="auto"/>
        <w:ind w:left="0" w:right="20" w:firstLine="0"/>
        <w:outlineLvl w:val="2"/>
        <w:rPr>
          <w:b/>
          <w:bCs/>
          <w:szCs w:val="28"/>
          <w:highlight w:val="cyan"/>
        </w:rPr>
      </w:pPr>
    </w:p>
    <w:p w:rsidR="008A0233" w:rsidRDefault="008A0233" w:rsidP="008A0233">
      <w:pPr>
        <w:pStyle w:val="1"/>
        <w:numPr>
          <w:ilvl w:val="0"/>
          <w:numId w:val="16"/>
        </w:numPr>
        <w:spacing w:after="0" w:line="360" w:lineRule="auto"/>
        <w:jc w:val="both"/>
        <w:rPr>
          <w:szCs w:val="28"/>
        </w:rPr>
      </w:pPr>
      <w:bookmarkStart w:id="7" w:name="_Toc26164"/>
      <w:r w:rsidRPr="00B87088">
        <w:rPr>
          <w:szCs w:val="28"/>
        </w:rPr>
        <w:t>Перечень основной, дополнительной учебной литературы и ресурсов сети «Интернет», необходимых для выполнения НИР</w:t>
      </w:r>
    </w:p>
    <w:p w:rsidR="00043FDB" w:rsidRPr="00043FDB" w:rsidRDefault="00043FDB" w:rsidP="00043FDB">
      <w:pPr>
        <w:ind w:left="756" w:firstLine="0"/>
        <w:rPr>
          <w:b/>
        </w:rPr>
      </w:pPr>
      <w:r w:rsidRPr="00043FDB">
        <w:rPr>
          <w:b/>
        </w:rPr>
        <w:t xml:space="preserve">5.1. Основная литература </w:t>
      </w:r>
    </w:p>
    <w:p w:rsidR="00043FDB" w:rsidRDefault="00043FDB" w:rsidP="00043FDB">
      <w:pPr>
        <w:ind w:left="756" w:firstLine="0"/>
      </w:pPr>
      <w:r>
        <w:t xml:space="preserve">1. </w:t>
      </w:r>
      <w:proofErr w:type="spellStart"/>
      <w:r w:rsidRPr="00347AFA">
        <w:t>Добреньков</w:t>
      </w:r>
      <w:proofErr w:type="spellEnd"/>
      <w:r w:rsidRPr="00347AFA">
        <w:t xml:space="preserve"> В.И. Методы социологического исследования: учебник для студентов вузов, обучающихся по направлениям подготовки "Социология" (квалификация (степень) "бакалавр") / В.И. </w:t>
      </w:r>
      <w:proofErr w:type="spellStart"/>
      <w:r w:rsidRPr="00347AFA">
        <w:t>Добреньков</w:t>
      </w:r>
      <w:proofErr w:type="spellEnd"/>
      <w:r w:rsidRPr="00347AFA">
        <w:t xml:space="preserve">, А.И. Кравченко - Москва: Инфра-М, 2021. - 768 с. - Высшее образование: </w:t>
      </w:r>
      <w:proofErr w:type="spellStart"/>
      <w:r w:rsidRPr="00347AFA">
        <w:t>Бакалавриат</w:t>
      </w:r>
      <w:proofErr w:type="spellEnd"/>
      <w:r w:rsidRPr="00347AFA">
        <w:t xml:space="preserve">. - </w:t>
      </w:r>
      <w:proofErr w:type="gramStart"/>
      <w:r w:rsidRPr="00347AFA">
        <w:t>Текст :</w:t>
      </w:r>
      <w:proofErr w:type="gramEnd"/>
      <w:r w:rsidRPr="00347AFA">
        <w:t xml:space="preserve"> непосредственный. - То же. - 2021. - ЭБС ZNANIUM.com. - URL: https://znanium.com/catalog/pro</w:t>
      </w:r>
      <w:r>
        <w:t>duct/1167877 (дата обращения: 09</w:t>
      </w:r>
      <w:r w:rsidRPr="00347AFA">
        <w:t xml:space="preserve">.04.2021). - </w:t>
      </w:r>
      <w:proofErr w:type="gramStart"/>
      <w:r w:rsidRPr="00347AFA">
        <w:t>Текст :</w:t>
      </w:r>
      <w:proofErr w:type="gramEnd"/>
      <w:r w:rsidRPr="00347AFA">
        <w:t xml:space="preserve"> электронный.</w:t>
      </w:r>
    </w:p>
    <w:p w:rsidR="00043FDB" w:rsidRDefault="00043FDB" w:rsidP="00043FDB">
      <w:pPr>
        <w:ind w:left="756" w:firstLine="0"/>
      </w:pPr>
      <w:r>
        <w:t xml:space="preserve">2. </w:t>
      </w:r>
      <w:proofErr w:type="spellStart"/>
      <w:r w:rsidRPr="00347AFA">
        <w:t>Боуш</w:t>
      </w:r>
      <w:proofErr w:type="spellEnd"/>
      <w:r w:rsidRPr="00347AFA">
        <w:t>, Г. Д. Методология научных исследований (в курсовых и выпускных квалификационных работах</w:t>
      </w:r>
      <w:proofErr w:type="gramStart"/>
      <w:r w:rsidRPr="00347AFA">
        <w:t>) :</w:t>
      </w:r>
      <w:proofErr w:type="gramEnd"/>
      <w:r w:rsidRPr="00347AFA">
        <w:t xml:space="preserve"> учебник / Г.Д. </w:t>
      </w:r>
      <w:proofErr w:type="spellStart"/>
      <w:r w:rsidRPr="00347AFA">
        <w:t>Боуш</w:t>
      </w:r>
      <w:proofErr w:type="spellEnd"/>
      <w:r w:rsidRPr="00347AFA">
        <w:t xml:space="preserve">, В.И. Разумов. — </w:t>
      </w:r>
      <w:proofErr w:type="gramStart"/>
      <w:r w:rsidRPr="00347AFA">
        <w:t>Москва :</w:t>
      </w:r>
      <w:proofErr w:type="gramEnd"/>
      <w:r w:rsidRPr="00347AFA">
        <w:t xml:space="preserve"> ИНФРА-М, 2021. — 210 с. — (Высшее образование: </w:t>
      </w:r>
      <w:proofErr w:type="spellStart"/>
      <w:r w:rsidRPr="00347AFA">
        <w:t>Бакалавриат</w:t>
      </w:r>
      <w:proofErr w:type="spellEnd"/>
      <w:r w:rsidRPr="00347AFA">
        <w:t xml:space="preserve">). — DOI 10.12737/textbook_5c4efe94f12440.58691332. </w:t>
      </w:r>
      <w:r>
        <w:t>–</w:t>
      </w:r>
      <w:r w:rsidRPr="00347AFA">
        <w:t xml:space="preserve"> </w:t>
      </w:r>
      <w:r>
        <w:t xml:space="preserve">ЭБС </w:t>
      </w:r>
      <w:r w:rsidRPr="00043FDB">
        <w:rPr>
          <w:lang w:val="en-US"/>
        </w:rPr>
        <w:t>ZNANIUM</w:t>
      </w:r>
      <w:r w:rsidRPr="00347AFA">
        <w:t>.</w:t>
      </w:r>
      <w:r w:rsidRPr="00043FDB">
        <w:rPr>
          <w:lang w:val="en-US"/>
        </w:rPr>
        <w:t>com</w:t>
      </w:r>
      <w:r w:rsidRPr="00347AFA">
        <w:t xml:space="preserve">. - </w:t>
      </w:r>
      <w:r w:rsidRPr="00347AFA">
        <w:lastRenderedPageBreak/>
        <w:t>URL: https://znanium.com/catalog/product/12363</w:t>
      </w:r>
      <w:r>
        <w:t>05 (дата обращения: 09.04.2021)</w:t>
      </w:r>
      <w:r w:rsidRPr="00347AFA">
        <w:t xml:space="preserve">. - </w:t>
      </w:r>
      <w:proofErr w:type="gramStart"/>
      <w:r w:rsidRPr="00347AFA">
        <w:t>Текст :</w:t>
      </w:r>
      <w:proofErr w:type="gramEnd"/>
      <w:r w:rsidRPr="00347AFA">
        <w:t xml:space="preserve"> электронный. </w:t>
      </w:r>
    </w:p>
    <w:p w:rsidR="00043FDB" w:rsidRPr="00347AFA" w:rsidRDefault="00043FDB" w:rsidP="00043FDB">
      <w:pPr>
        <w:ind w:left="756" w:firstLine="0"/>
      </w:pPr>
      <w:r>
        <w:t xml:space="preserve">3. </w:t>
      </w:r>
      <w:r w:rsidRPr="00347AFA">
        <w:t xml:space="preserve">Культура речи. Научная </w:t>
      </w:r>
      <w:proofErr w:type="gramStart"/>
      <w:r w:rsidRPr="00347AFA">
        <w:t>речь :</w:t>
      </w:r>
      <w:proofErr w:type="gramEnd"/>
      <w:r w:rsidRPr="00347AFA">
        <w:t xml:space="preserve"> учебное пособие для вузов / В. В. Химик [и др.] ; под редакцией В. В. Химика, Л. Б. Волковой. — 2-е изд., </w:t>
      </w:r>
      <w:proofErr w:type="spellStart"/>
      <w:r w:rsidRPr="00347AFA">
        <w:t>испр</w:t>
      </w:r>
      <w:proofErr w:type="spellEnd"/>
      <w:r w:rsidRPr="00347AFA">
        <w:t xml:space="preserve">. и доп. — </w:t>
      </w:r>
      <w:proofErr w:type="gramStart"/>
      <w:r w:rsidRPr="00347AFA">
        <w:t>Москва :</w:t>
      </w:r>
      <w:proofErr w:type="gramEnd"/>
      <w:r w:rsidRPr="00347AFA">
        <w:t xml:space="preserve"> Издательство </w:t>
      </w:r>
      <w:proofErr w:type="spellStart"/>
      <w:r w:rsidRPr="00347AFA">
        <w:t>Юрайт</w:t>
      </w:r>
      <w:proofErr w:type="spellEnd"/>
      <w:r w:rsidRPr="00347AFA">
        <w:t xml:space="preserve">, 2021. — 270 с. — (Высшее образование). </w:t>
      </w:r>
      <w:r>
        <w:t>-</w:t>
      </w:r>
      <w:r w:rsidRPr="00347AFA">
        <w:t xml:space="preserve"> ЭБС </w:t>
      </w:r>
      <w:proofErr w:type="spellStart"/>
      <w:r w:rsidRPr="00347AFA">
        <w:t>Юрайт</w:t>
      </w:r>
      <w:proofErr w:type="spellEnd"/>
      <w:r w:rsidRPr="00347AFA">
        <w:t xml:space="preserve"> [сайт]. — URL: https://urait.ru/bcode/4704</w:t>
      </w:r>
      <w:r>
        <w:t>00 (дата обращения: 09.04.2021)</w:t>
      </w:r>
      <w:r w:rsidRPr="00347AFA">
        <w:t xml:space="preserve">. — </w:t>
      </w:r>
      <w:proofErr w:type="gramStart"/>
      <w:r w:rsidRPr="00347AFA">
        <w:t>Текст :</w:t>
      </w:r>
      <w:proofErr w:type="gramEnd"/>
      <w:r w:rsidRPr="00347AFA">
        <w:t xml:space="preserve"> электронный</w:t>
      </w:r>
      <w:r>
        <w:t>.</w:t>
      </w:r>
    </w:p>
    <w:p w:rsidR="00043FDB" w:rsidRPr="00043FDB" w:rsidRDefault="00043FDB" w:rsidP="00043FDB">
      <w:pPr>
        <w:ind w:left="756" w:firstLine="0"/>
        <w:rPr>
          <w:b/>
        </w:rPr>
      </w:pPr>
      <w:r w:rsidRPr="00043FDB">
        <w:rPr>
          <w:b/>
        </w:rPr>
        <w:t xml:space="preserve">5.2. Дополнительная литература </w:t>
      </w:r>
    </w:p>
    <w:p w:rsidR="00043FDB" w:rsidRDefault="00043FDB" w:rsidP="00043FDB">
      <w:pPr>
        <w:ind w:left="708" w:firstLine="0"/>
      </w:pPr>
      <w:r>
        <w:t xml:space="preserve">4. </w:t>
      </w:r>
      <w:proofErr w:type="spellStart"/>
      <w:r w:rsidRPr="006F033E">
        <w:t>Бушенева</w:t>
      </w:r>
      <w:proofErr w:type="spellEnd"/>
      <w:r w:rsidRPr="006F033E">
        <w:t xml:space="preserve">, Ю. И. Как правильно написать реферат, курсовую и дипломную работы / </w:t>
      </w:r>
      <w:r>
        <w:t xml:space="preserve">Ю.И. </w:t>
      </w:r>
      <w:proofErr w:type="spellStart"/>
      <w:r>
        <w:t>Бушенева</w:t>
      </w:r>
      <w:proofErr w:type="spellEnd"/>
      <w:r w:rsidRPr="006F033E">
        <w:t xml:space="preserve">. - </w:t>
      </w:r>
      <w:proofErr w:type="gramStart"/>
      <w:r w:rsidRPr="006F033E">
        <w:t>Москва :</w:t>
      </w:r>
      <w:proofErr w:type="gramEnd"/>
      <w:r w:rsidRPr="006F033E">
        <w:t xml:space="preserve"> Дашков и К, 2016. - 140 с. </w:t>
      </w:r>
      <w:r>
        <w:t>–</w:t>
      </w:r>
      <w:r w:rsidRPr="006F033E">
        <w:t xml:space="preserve"> </w:t>
      </w:r>
      <w:r>
        <w:t xml:space="preserve">ЭБС </w:t>
      </w:r>
      <w:r w:rsidRPr="00043FDB">
        <w:rPr>
          <w:lang w:val="en-US"/>
        </w:rPr>
        <w:t>ZNANIUM</w:t>
      </w:r>
      <w:r w:rsidRPr="006F033E">
        <w:t>.</w:t>
      </w:r>
      <w:r w:rsidRPr="00043FDB">
        <w:rPr>
          <w:lang w:val="en-US"/>
        </w:rPr>
        <w:t>com</w:t>
      </w:r>
      <w:r w:rsidRPr="006F033E">
        <w:t>. - URL: https://znanium.com/catalog/product/415294 (дата обращения: 09.04.2021). –</w:t>
      </w:r>
      <w:r>
        <w:t xml:space="preserve"> </w:t>
      </w:r>
      <w:proofErr w:type="gramStart"/>
      <w:r w:rsidRPr="006F033E">
        <w:t>Текст :</w:t>
      </w:r>
      <w:proofErr w:type="gramEnd"/>
      <w:r w:rsidRPr="006F033E">
        <w:t xml:space="preserve"> электронный</w:t>
      </w:r>
      <w:r>
        <w:t>.</w:t>
      </w:r>
    </w:p>
    <w:p w:rsidR="00043FDB" w:rsidRPr="006F033E" w:rsidRDefault="00043FDB" w:rsidP="00043FDB">
      <w:pPr>
        <w:ind w:left="756" w:firstLine="0"/>
      </w:pPr>
      <w:r>
        <w:t xml:space="preserve">5. </w:t>
      </w:r>
      <w:r w:rsidRPr="006F033E">
        <w:t xml:space="preserve">Ивин, А. А.  </w:t>
      </w:r>
      <w:proofErr w:type="gramStart"/>
      <w:r w:rsidRPr="006F033E">
        <w:t>Логика :</w:t>
      </w:r>
      <w:proofErr w:type="gramEnd"/>
      <w:r w:rsidRPr="006F033E">
        <w:t xml:space="preserve"> учебник и практикум для вузов / А. А. Ивин. — 4-е изд., </w:t>
      </w:r>
      <w:proofErr w:type="spellStart"/>
      <w:r w:rsidRPr="006F033E">
        <w:t>испр</w:t>
      </w:r>
      <w:proofErr w:type="spellEnd"/>
      <w:r w:rsidRPr="006F033E">
        <w:t xml:space="preserve">. и доп. — </w:t>
      </w:r>
      <w:proofErr w:type="gramStart"/>
      <w:r w:rsidRPr="006F033E">
        <w:t>Москва :</w:t>
      </w:r>
      <w:proofErr w:type="gramEnd"/>
      <w:r w:rsidRPr="006F033E">
        <w:t xml:space="preserve"> Издательство </w:t>
      </w:r>
      <w:proofErr w:type="spellStart"/>
      <w:r w:rsidRPr="006F033E">
        <w:t>Юрайт</w:t>
      </w:r>
      <w:proofErr w:type="spellEnd"/>
      <w:r w:rsidRPr="006F033E">
        <w:t xml:space="preserve">, 2020. — 387 с. — (Высшее образование). </w:t>
      </w:r>
      <w:r>
        <w:t>-</w:t>
      </w:r>
      <w:r w:rsidRPr="006F033E">
        <w:t xml:space="preserve"> ЭБС </w:t>
      </w:r>
      <w:proofErr w:type="spellStart"/>
      <w:r w:rsidRPr="006F033E">
        <w:t>Юрайт</w:t>
      </w:r>
      <w:proofErr w:type="spellEnd"/>
      <w:r w:rsidRPr="006F033E">
        <w:t xml:space="preserve"> [сайт]. — URL: https://urait.ru/bcode/449855 (дата обращения: 09.04.2021). — </w:t>
      </w:r>
      <w:proofErr w:type="gramStart"/>
      <w:r w:rsidRPr="006F033E">
        <w:t>Текст :</w:t>
      </w:r>
      <w:proofErr w:type="gramEnd"/>
      <w:r w:rsidRPr="006F033E">
        <w:t xml:space="preserve"> электронный</w:t>
      </w:r>
      <w:r>
        <w:t>.</w:t>
      </w:r>
    </w:p>
    <w:p w:rsidR="00043FDB" w:rsidRDefault="00043FDB" w:rsidP="00043FDB">
      <w:pPr>
        <w:ind w:left="708" w:firstLine="0"/>
      </w:pPr>
      <w:r>
        <w:t xml:space="preserve">6. </w:t>
      </w:r>
      <w:proofErr w:type="spellStart"/>
      <w:r w:rsidRPr="006F033E">
        <w:t>Космин</w:t>
      </w:r>
      <w:proofErr w:type="spellEnd"/>
      <w:r w:rsidRPr="006F033E">
        <w:t>, В. В. Основы научных исследований (Общий курс</w:t>
      </w:r>
      <w:proofErr w:type="gramStart"/>
      <w:r w:rsidRPr="006F033E">
        <w:t>) :</w:t>
      </w:r>
      <w:proofErr w:type="gramEnd"/>
      <w:r w:rsidRPr="006F033E">
        <w:t xml:space="preserve"> учебное пособие / В.В. </w:t>
      </w:r>
      <w:proofErr w:type="spellStart"/>
      <w:r w:rsidRPr="006F033E">
        <w:t>Космин</w:t>
      </w:r>
      <w:proofErr w:type="spellEnd"/>
      <w:r w:rsidRPr="006F033E">
        <w:t xml:space="preserve">. — 4-е изд., </w:t>
      </w:r>
      <w:proofErr w:type="spellStart"/>
      <w:r w:rsidRPr="006F033E">
        <w:t>перераб</w:t>
      </w:r>
      <w:proofErr w:type="spellEnd"/>
      <w:r w:rsidRPr="006F033E">
        <w:t xml:space="preserve">. и доп. — </w:t>
      </w:r>
      <w:proofErr w:type="gramStart"/>
      <w:r w:rsidRPr="006F033E">
        <w:t>Москва :</w:t>
      </w:r>
      <w:proofErr w:type="gramEnd"/>
      <w:r w:rsidRPr="006F033E">
        <w:t xml:space="preserve"> РИОР : ИНФРА-М,</w:t>
      </w:r>
      <w:r>
        <w:t xml:space="preserve"> 2021. — 238 с. </w:t>
      </w:r>
      <w:r w:rsidRPr="006F033E">
        <w:t>— (Высшее образование). — DOI:</w:t>
      </w:r>
      <w:r w:rsidRPr="001977A4">
        <w:t xml:space="preserve"> </w:t>
      </w:r>
      <w:r w:rsidRPr="006F033E">
        <w:t xml:space="preserve">https://doi.org/10.12737/1753-1. </w:t>
      </w:r>
      <w:r>
        <w:t>–</w:t>
      </w:r>
      <w:r w:rsidRPr="006F033E">
        <w:t xml:space="preserve"> </w:t>
      </w:r>
      <w:r>
        <w:t xml:space="preserve">ЭБС </w:t>
      </w:r>
      <w:r w:rsidRPr="00043FDB">
        <w:rPr>
          <w:lang w:val="en-US"/>
        </w:rPr>
        <w:t>ZNANIUM</w:t>
      </w:r>
      <w:r w:rsidRPr="001977A4">
        <w:t>.</w:t>
      </w:r>
      <w:r w:rsidRPr="00043FDB">
        <w:rPr>
          <w:lang w:val="en-US"/>
        </w:rPr>
        <w:t>com</w:t>
      </w:r>
      <w:r w:rsidRPr="001977A4">
        <w:t xml:space="preserve">. - </w:t>
      </w:r>
      <w:r w:rsidRPr="006F033E">
        <w:t xml:space="preserve">URL: https://znanium.com/catalog/product/1245074 (дата обращения: 09.04.2021). </w:t>
      </w:r>
      <w:r w:rsidRPr="001977A4">
        <w:t xml:space="preserve">- </w:t>
      </w:r>
      <w:proofErr w:type="gramStart"/>
      <w:r w:rsidRPr="001977A4">
        <w:t>Текст :</w:t>
      </w:r>
      <w:proofErr w:type="gramEnd"/>
      <w:r w:rsidRPr="001977A4">
        <w:t xml:space="preserve"> электронный</w:t>
      </w:r>
      <w:r>
        <w:t>.</w:t>
      </w:r>
    </w:p>
    <w:p w:rsidR="00043FDB" w:rsidRDefault="00043FDB" w:rsidP="00043FDB">
      <w:pPr>
        <w:pStyle w:val="a7"/>
        <w:ind w:left="1116" w:firstLine="0"/>
      </w:pPr>
      <w:r>
        <w:t xml:space="preserve">7. Лазарев, Д. Презентация: Лучше один раз увидеть! / Дмитрий Лазарев. — 3-е изд. — Москва: Альпина </w:t>
      </w:r>
      <w:proofErr w:type="spellStart"/>
      <w:r>
        <w:t>Паблишерз</w:t>
      </w:r>
      <w:proofErr w:type="spellEnd"/>
      <w:r>
        <w:t xml:space="preserve">, 2016. — 126 с. – ЭБС </w:t>
      </w:r>
      <w:r w:rsidRPr="00043FDB">
        <w:rPr>
          <w:lang w:val="en-US"/>
        </w:rPr>
        <w:t>ZNANIUM</w:t>
      </w:r>
      <w:r w:rsidRPr="002B0F0A">
        <w:t>.</w:t>
      </w:r>
      <w:r w:rsidRPr="00043FDB">
        <w:rPr>
          <w:lang w:val="en-US"/>
        </w:rPr>
        <w:t>com</w:t>
      </w:r>
      <w:r w:rsidRPr="002B0F0A">
        <w:t xml:space="preserve">. - </w:t>
      </w:r>
      <w:r w:rsidRPr="00043FDB">
        <w:rPr>
          <w:lang w:val="en-US"/>
        </w:rPr>
        <w:t>URL</w:t>
      </w:r>
      <w:r>
        <w:t xml:space="preserve">: </w:t>
      </w:r>
      <w:r>
        <w:lastRenderedPageBreak/>
        <w:t>http://znanium.com/catalog/product/916181</w:t>
      </w:r>
      <w:r w:rsidRPr="002B0F0A">
        <w:t xml:space="preserve">(дата обращения: 09.04.2021). - </w:t>
      </w:r>
      <w:proofErr w:type="gramStart"/>
      <w:r w:rsidRPr="002B0F0A">
        <w:t>Текст :</w:t>
      </w:r>
      <w:proofErr w:type="gramEnd"/>
      <w:r w:rsidRPr="002B0F0A">
        <w:t xml:space="preserve"> электронный.</w:t>
      </w:r>
    </w:p>
    <w:p w:rsidR="00043FDB" w:rsidRDefault="00043FDB" w:rsidP="00043FDB">
      <w:pPr>
        <w:ind w:left="1116" w:firstLine="0"/>
      </w:pPr>
      <w:r>
        <w:t xml:space="preserve">8. </w:t>
      </w:r>
      <w:r w:rsidRPr="002B0F0A">
        <w:t xml:space="preserve">Основы научных </w:t>
      </w:r>
      <w:proofErr w:type="gramStart"/>
      <w:r w:rsidRPr="002B0F0A">
        <w:t>исследований :</w:t>
      </w:r>
      <w:proofErr w:type="gramEnd"/>
      <w:r w:rsidRPr="002B0F0A">
        <w:t xml:space="preserve"> учебное пособие / Б.И. Герасимов, В.В. Дробышева, Н.В. Злобина [ и др.]. — 2-е изд., доп. — </w:t>
      </w:r>
      <w:proofErr w:type="gramStart"/>
      <w:r w:rsidRPr="002B0F0A">
        <w:t>Москва :</w:t>
      </w:r>
      <w:proofErr w:type="gramEnd"/>
      <w:r w:rsidRPr="002B0F0A">
        <w:t xml:space="preserve"> ФОРУМ : ИНФРА-М, 2020. — 271 с. — (Высшее образование: </w:t>
      </w:r>
      <w:proofErr w:type="spellStart"/>
      <w:r w:rsidRPr="002B0F0A">
        <w:t>Бакалавриат</w:t>
      </w:r>
      <w:proofErr w:type="spellEnd"/>
      <w:r w:rsidRPr="002B0F0A">
        <w:t xml:space="preserve">). – ЭБС ZNANIUM.com. - URL: http://znanium.com/catalog/product/1094113 (дата обращения: 09.04.2021). – </w:t>
      </w:r>
      <w:proofErr w:type="gramStart"/>
      <w:r w:rsidRPr="002B0F0A">
        <w:t>Текст :</w:t>
      </w:r>
      <w:proofErr w:type="gramEnd"/>
      <w:r w:rsidRPr="002B0F0A">
        <w:t xml:space="preserve"> электронный.</w:t>
      </w:r>
    </w:p>
    <w:p w:rsidR="00043FDB" w:rsidRPr="002B0F0A" w:rsidRDefault="00043FDB" w:rsidP="00043FDB">
      <w:pPr>
        <w:ind w:left="1116" w:firstLine="0"/>
      </w:pPr>
      <w:r>
        <w:t xml:space="preserve">9. </w:t>
      </w:r>
      <w:r w:rsidRPr="002B0F0A">
        <w:t xml:space="preserve">Светлов, В. А.  Логика. Современный </w:t>
      </w:r>
      <w:proofErr w:type="gramStart"/>
      <w:r w:rsidRPr="002B0F0A">
        <w:t>курс :</w:t>
      </w:r>
      <w:proofErr w:type="gramEnd"/>
      <w:r w:rsidRPr="002B0F0A">
        <w:t xml:space="preserve"> учебное пособие для вузов / В. А. Светлов. — 2-е изд., </w:t>
      </w:r>
      <w:proofErr w:type="spellStart"/>
      <w:r w:rsidRPr="002B0F0A">
        <w:t>испр</w:t>
      </w:r>
      <w:proofErr w:type="spellEnd"/>
      <w:r w:rsidRPr="002B0F0A">
        <w:t xml:space="preserve">. и доп. — </w:t>
      </w:r>
      <w:proofErr w:type="gramStart"/>
      <w:r w:rsidRPr="002B0F0A">
        <w:t>Москва :</w:t>
      </w:r>
      <w:proofErr w:type="gramEnd"/>
      <w:r w:rsidRPr="002B0F0A">
        <w:t xml:space="preserve"> Издательство </w:t>
      </w:r>
      <w:proofErr w:type="spellStart"/>
      <w:r w:rsidRPr="002B0F0A">
        <w:t>Юрайт</w:t>
      </w:r>
      <w:proofErr w:type="spellEnd"/>
      <w:r w:rsidRPr="002B0F0A">
        <w:t>, 2021. — 403 с. — (Высшее образование). —</w:t>
      </w:r>
      <w:r>
        <w:t xml:space="preserve"> </w:t>
      </w:r>
      <w:r w:rsidRPr="002B0F0A">
        <w:t xml:space="preserve">ЭБС </w:t>
      </w:r>
      <w:proofErr w:type="spellStart"/>
      <w:r w:rsidRPr="002B0F0A">
        <w:t>Юрайт</w:t>
      </w:r>
      <w:proofErr w:type="spellEnd"/>
      <w:r w:rsidRPr="002B0F0A">
        <w:t xml:space="preserve"> [сайт]. — URL: https://urait.ru/bcode/472357 (дата обращения: 09.04.2021). — </w:t>
      </w:r>
      <w:proofErr w:type="gramStart"/>
      <w:r w:rsidRPr="002B0F0A">
        <w:t>Текст :</w:t>
      </w:r>
      <w:proofErr w:type="gramEnd"/>
      <w:r w:rsidRPr="002B0F0A">
        <w:t xml:space="preserve"> электронный</w:t>
      </w:r>
      <w:r>
        <w:t>.</w:t>
      </w:r>
    </w:p>
    <w:p w:rsidR="00043FDB" w:rsidRPr="0063392E" w:rsidRDefault="00043FDB" w:rsidP="00043FDB">
      <w:pPr>
        <w:ind w:left="1116" w:firstLine="0"/>
      </w:pPr>
      <w:r>
        <w:t xml:space="preserve">10. </w:t>
      </w:r>
      <w:proofErr w:type="spellStart"/>
      <w:r w:rsidRPr="0063392E">
        <w:t>Скорочкина</w:t>
      </w:r>
      <w:proofErr w:type="spellEnd"/>
      <w:r w:rsidRPr="0063392E">
        <w:t xml:space="preserve">, Т.С. Информационные технологии визуализации бизнес-информации </w:t>
      </w:r>
      <w:proofErr w:type="gramStart"/>
      <w:r w:rsidRPr="0063392E">
        <w:t xml:space="preserve">=  </w:t>
      </w:r>
      <w:proofErr w:type="spellStart"/>
      <w:r w:rsidRPr="0063392E">
        <w:t>Information</w:t>
      </w:r>
      <w:proofErr w:type="spellEnd"/>
      <w:proofErr w:type="gramEnd"/>
      <w:r w:rsidRPr="0063392E">
        <w:t xml:space="preserve"> </w:t>
      </w:r>
      <w:proofErr w:type="spellStart"/>
      <w:r w:rsidRPr="0063392E">
        <w:t>technology</w:t>
      </w:r>
      <w:proofErr w:type="spellEnd"/>
      <w:r w:rsidRPr="0063392E">
        <w:t xml:space="preserve"> </w:t>
      </w:r>
      <w:proofErr w:type="spellStart"/>
      <w:r w:rsidRPr="0063392E">
        <w:t>of</w:t>
      </w:r>
      <w:proofErr w:type="spellEnd"/>
      <w:r w:rsidRPr="0063392E">
        <w:t xml:space="preserve"> </w:t>
      </w:r>
      <w:proofErr w:type="spellStart"/>
      <w:r w:rsidRPr="0063392E">
        <w:t>visualization</w:t>
      </w:r>
      <w:proofErr w:type="spellEnd"/>
      <w:r w:rsidRPr="0063392E">
        <w:t xml:space="preserve"> </w:t>
      </w:r>
      <w:proofErr w:type="spellStart"/>
      <w:r w:rsidRPr="0063392E">
        <w:t>of</w:t>
      </w:r>
      <w:proofErr w:type="spellEnd"/>
      <w:r w:rsidRPr="0063392E">
        <w:t xml:space="preserve"> </w:t>
      </w:r>
      <w:proofErr w:type="spellStart"/>
      <w:r w:rsidRPr="0063392E">
        <w:t>business</w:t>
      </w:r>
      <w:proofErr w:type="spellEnd"/>
      <w:r w:rsidRPr="0063392E">
        <w:t xml:space="preserve"> </w:t>
      </w:r>
      <w:proofErr w:type="spellStart"/>
      <w:r w:rsidRPr="0063392E">
        <w:t>in-formation</w:t>
      </w:r>
      <w:proofErr w:type="spellEnd"/>
      <w:r w:rsidRPr="0063392E">
        <w:t xml:space="preserve"> : учебное пособие / Т.С. </w:t>
      </w:r>
      <w:proofErr w:type="spellStart"/>
      <w:r w:rsidRPr="0063392E">
        <w:t>Скорочкина</w:t>
      </w:r>
      <w:proofErr w:type="spellEnd"/>
      <w:r w:rsidRPr="0063392E">
        <w:t xml:space="preserve">. - Москва: </w:t>
      </w:r>
      <w:proofErr w:type="spellStart"/>
      <w:r w:rsidRPr="0063392E">
        <w:t>Финуниверситет</w:t>
      </w:r>
      <w:proofErr w:type="spellEnd"/>
      <w:r w:rsidRPr="0063392E">
        <w:t xml:space="preserve">, 2017. -  Свободный доступ из сети Интернет (чтение, печать, копирование). - ЭБ </w:t>
      </w:r>
      <w:proofErr w:type="spellStart"/>
      <w:r w:rsidRPr="0063392E">
        <w:t>Финуниверситета</w:t>
      </w:r>
      <w:proofErr w:type="spellEnd"/>
      <w:r w:rsidRPr="0063392E">
        <w:t xml:space="preserve">. – URL: http://elib.fa.ru/fbook/scorochkina_1786.pdf (дата обращения: 26.12.2019). - </w:t>
      </w:r>
      <w:proofErr w:type="gramStart"/>
      <w:r w:rsidRPr="0063392E">
        <w:t>Текст :</w:t>
      </w:r>
      <w:proofErr w:type="gramEnd"/>
      <w:r w:rsidRPr="0063392E">
        <w:t xml:space="preserve"> электронный.</w:t>
      </w:r>
    </w:p>
    <w:p w:rsidR="00043FDB" w:rsidRDefault="00043FDB" w:rsidP="00043FDB">
      <w:pPr>
        <w:pStyle w:val="a7"/>
        <w:ind w:left="1116" w:firstLine="0"/>
      </w:pPr>
      <w:r>
        <w:t xml:space="preserve">11. </w:t>
      </w:r>
      <w:r w:rsidRPr="0063392E">
        <w:t xml:space="preserve">Тренинг публичных выступлений: учебник / Е.В. </w:t>
      </w:r>
      <w:proofErr w:type="spellStart"/>
      <w:r w:rsidRPr="0063392E">
        <w:t>Камнева</w:t>
      </w:r>
      <w:proofErr w:type="spellEnd"/>
      <w:r w:rsidRPr="0063392E">
        <w:t xml:space="preserve"> [и др.]; </w:t>
      </w:r>
      <w:proofErr w:type="spellStart"/>
      <w:r w:rsidRPr="0063392E">
        <w:t>Финуниверситет</w:t>
      </w:r>
      <w:proofErr w:type="spellEnd"/>
      <w:r w:rsidRPr="0063392E">
        <w:t xml:space="preserve">; под ред. Е.В. </w:t>
      </w:r>
      <w:proofErr w:type="spellStart"/>
      <w:r w:rsidRPr="0063392E">
        <w:t>Камневой</w:t>
      </w:r>
      <w:proofErr w:type="spellEnd"/>
      <w:r w:rsidRPr="0063392E">
        <w:t xml:space="preserve">, М.В. Полевой, Ж.В. </w:t>
      </w:r>
      <w:proofErr w:type="spellStart"/>
      <w:r w:rsidRPr="0063392E">
        <w:t>Коробановой</w:t>
      </w:r>
      <w:proofErr w:type="spellEnd"/>
      <w:r w:rsidRPr="0063392E">
        <w:t xml:space="preserve">. - Москва: Прометей, 2018. - 206 с. - </w:t>
      </w:r>
      <w:proofErr w:type="gramStart"/>
      <w:r w:rsidRPr="0063392E">
        <w:t>Текст :</w:t>
      </w:r>
      <w:proofErr w:type="gramEnd"/>
      <w:r w:rsidRPr="0063392E">
        <w:t xml:space="preserve"> непосредственный. - То же. - 2017. -  ЭБС Университетская библиотека ONLINE. - URL: http://biblioclub.ru/index.php?page=book&amp;id=494878 (дата обращения: 09.04.2021). – </w:t>
      </w:r>
      <w:proofErr w:type="gramStart"/>
      <w:r w:rsidRPr="0063392E">
        <w:t>Текст :</w:t>
      </w:r>
      <w:proofErr w:type="gramEnd"/>
      <w:r w:rsidRPr="0063392E">
        <w:t xml:space="preserve"> электронный.</w:t>
      </w:r>
    </w:p>
    <w:p w:rsidR="00043FDB" w:rsidRPr="00043FDB" w:rsidRDefault="00043FDB" w:rsidP="00043FDB">
      <w:pPr>
        <w:pStyle w:val="a7"/>
        <w:ind w:left="1116" w:firstLine="0"/>
        <w:rPr>
          <w:b/>
          <w:lang w:val="en-US"/>
        </w:rPr>
      </w:pPr>
      <w:r w:rsidRPr="00043FDB">
        <w:rPr>
          <w:b/>
          <w:lang w:val="en-US"/>
        </w:rPr>
        <w:lastRenderedPageBreak/>
        <w:t xml:space="preserve">5.3. </w:t>
      </w:r>
      <w:r w:rsidRPr="00043FDB">
        <w:rPr>
          <w:b/>
        </w:rPr>
        <w:t>Ресурсы</w:t>
      </w:r>
      <w:r w:rsidRPr="00043FDB">
        <w:rPr>
          <w:b/>
          <w:lang w:val="en-US"/>
        </w:rPr>
        <w:t xml:space="preserve"> </w:t>
      </w:r>
      <w:r w:rsidRPr="00043FDB">
        <w:rPr>
          <w:b/>
        </w:rPr>
        <w:t>сети</w:t>
      </w:r>
      <w:r w:rsidRPr="00043FDB">
        <w:rPr>
          <w:b/>
          <w:lang w:val="en-US"/>
        </w:rPr>
        <w:t xml:space="preserve"> «</w:t>
      </w:r>
      <w:r w:rsidRPr="00043FDB">
        <w:rPr>
          <w:b/>
        </w:rPr>
        <w:t>Интернет</w:t>
      </w:r>
      <w:r w:rsidRPr="00043FDB">
        <w:rPr>
          <w:b/>
          <w:lang w:val="en-US"/>
        </w:rPr>
        <w:t>»</w:t>
      </w:r>
    </w:p>
    <w:p w:rsidR="00043FDB" w:rsidRPr="00043FDB" w:rsidRDefault="00043FDB" w:rsidP="00043FDB">
      <w:pPr>
        <w:ind w:left="756" w:firstLine="0"/>
        <w:rPr>
          <w:lang w:val="en-US"/>
        </w:rPr>
      </w:pPr>
      <w:r w:rsidRPr="00043FDB">
        <w:rPr>
          <w:lang w:val="en-US"/>
        </w:rPr>
        <w:t>1.</w:t>
      </w:r>
      <w:r w:rsidRPr="00043FDB">
        <w:rPr>
          <w:lang w:val="en-US"/>
        </w:rPr>
        <w:tab/>
      </w:r>
      <w:r>
        <w:t>Базы</w:t>
      </w:r>
      <w:r w:rsidRPr="00043FDB">
        <w:rPr>
          <w:lang w:val="en-US"/>
        </w:rPr>
        <w:t xml:space="preserve"> </w:t>
      </w:r>
      <w:r>
        <w:t>знаний</w:t>
      </w:r>
      <w:r w:rsidRPr="00043FDB">
        <w:rPr>
          <w:lang w:val="en-US"/>
        </w:rPr>
        <w:t xml:space="preserve">: Web of Science, Web of Knowledge, Scopus, Science Social Research network, </w:t>
      </w:r>
      <w:r>
        <w:t>РИНЦ</w:t>
      </w:r>
      <w:r w:rsidRPr="00043FDB">
        <w:rPr>
          <w:lang w:val="en-US"/>
        </w:rPr>
        <w:t xml:space="preserve"> </w:t>
      </w:r>
      <w:r>
        <w:t>и</w:t>
      </w:r>
      <w:r w:rsidRPr="00043FDB">
        <w:rPr>
          <w:lang w:val="en-US"/>
        </w:rPr>
        <w:t xml:space="preserve"> </w:t>
      </w:r>
      <w:proofErr w:type="spellStart"/>
      <w:r>
        <w:t>др</w:t>
      </w:r>
      <w:proofErr w:type="spellEnd"/>
      <w:r w:rsidRPr="00043FDB">
        <w:rPr>
          <w:lang w:val="en-US"/>
        </w:rPr>
        <w:t xml:space="preserve">. </w:t>
      </w:r>
    </w:p>
    <w:p w:rsidR="00043FDB" w:rsidRDefault="00043FDB" w:rsidP="00043FDB">
      <w:pPr>
        <w:ind w:left="756" w:firstLine="0"/>
      </w:pPr>
      <w:r>
        <w:t>2.</w:t>
      </w:r>
      <w:r>
        <w:tab/>
        <w:t>Электронные ресурсы БИК: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>Электронная библиотека Финансового университета (ЭБ) http://elib.fa.ru/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>Электронно-библиотечная система BOOK.RU http://www.book.ru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>Электронно-библиотечная система «Университетская библиотека ОНЛАЙН» http://biblioclub.ru/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>Электронно-библиотечная система издательства «ЮРАЙТ» https://urait.ru/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>Электронно-библиотечная система издательства Проспект http://ebs.prospekt.org/books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>Электронная библиотека Издательского дома «Гребенников» https://grebennikon.ru/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 xml:space="preserve">Научная электронная библиотека eLibrary.ru http://elibrary.ru  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>Национальная электронная библиотека http://нэб.рф/</w:t>
      </w:r>
    </w:p>
    <w:p w:rsidR="00043FDB" w:rsidRPr="00043FDB" w:rsidRDefault="00043FDB" w:rsidP="00043FDB">
      <w:pPr>
        <w:spacing w:line="240" w:lineRule="auto"/>
        <w:ind w:left="360" w:firstLine="0"/>
        <w:rPr>
          <w:lang w:val="en-US"/>
        </w:rPr>
      </w:pPr>
      <w:r w:rsidRPr="00043FDB">
        <w:rPr>
          <w:lang w:val="en-US"/>
        </w:rPr>
        <w:t>•</w:t>
      </w:r>
      <w:r w:rsidRPr="00043FDB">
        <w:rPr>
          <w:lang w:val="en-US"/>
        </w:rPr>
        <w:tab/>
        <w:t>Academic Reference http://ar.cnki.net/ACADREF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 xml:space="preserve">Пакет баз данных компании EBSCO </w:t>
      </w:r>
      <w:proofErr w:type="spellStart"/>
      <w:r>
        <w:t>Publishing</w:t>
      </w:r>
      <w:proofErr w:type="spellEnd"/>
      <w:r>
        <w:t xml:space="preserve">, крупнейшего </w:t>
      </w:r>
      <w:proofErr w:type="spellStart"/>
      <w:r>
        <w:t>агрегатора</w:t>
      </w:r>
      <w:proofErr w:type="spellEnd"/>
      <w:r>
        <w:t xml:space="preserve"> научных ресурсов ведущих издательств мира http://search.ebscohost.com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:rsidR="00043FDB" w:rsidRPr="00043FDB" w:rsidRDefault="00043FDB" w:rsidP="00043FDB">
      <w:pPr>
        <w:spacing w:line="240" w:lineRule="auto"/>
        <w:ind w:left="360" w:firstLine="0"/>
        <w:rPr>
          <w:lang w:val="en-US"/>
        </w:rPr>
      </w:pPr>
      <w:r w:rsidRPr="00043FDB">
        <w:rPr>
          <w:lang w:val="en-US"/>
        </w:rPr>
        <w:t>•</w:t>
      </w:r>
      <w:r w:rsidRPr="00043FDB">
        <w:rPr>
          <w:lang w:val="en-US"/>
        </w:rPr>
        <w:tab/>
        <w:t xml:space="preserve">Emerald: Management </w:t>
      </w:r>
      <w:proofErr w:type="spellStart"/>
      <w:r w:rsidRPr="00043FDB">
        <w:rPr>
          <w:lang w:val="en-US"/>
        </w:rPr>
        <w:t>eJournal</w:t>
      </w:r>
      <w:proofErr w:type="spellEnd"/>
      <w:r w:rsidRPr="00043FDB">
        <w:rPr>
          <w:lang w:val="en-US"/>
        </w:rPr>
        <w:t xml:space="preserve"> Portfolio https://www.emerald.com/insight/</w:t>
      </w:r>
    </w:p>
    <w:p w:rsidR="00043FDB" w:rsidRPr="00043FDB" w:rsidRDefault="00043FDB" w:rsidP="00043FDB">
      <w:pPr>
        <w:spacing w:line="240" w:lineRule="auto"/>
        <w:ind w:left="360" w:firstLine="0"/>
        <w:rPr>
          <w:lang w:val="en-US"/>
        </w:rPr>
      </w:pPr>
      <w:r w:rsidRPr="00043FDB">
        <w:rPr>
          <w:lang w:val="en-US"/>
        </w:rPr>
        <w:t>•</w:t>
      </w:r>
      <w:r w:rsidRPr="00043FDB">
        <w:rPr>
          <w:lang w:val="en-US"/>
        </w:rPr>
        <w:tab/>
        <w:t>JSTOR Arts &amp; Sciences I Collection http://jstor.org</w:t>
      </w:r>
    </w:p>
    <w:p w:rsidR="00043FDB" w:rsidRPr="00043FDB" w:rsidRDefault="00043FDB" w:rsidP="00043FDB">
      <w:pPr>
        <w:spacing w:line="240" w:lineRule="auto"/>
        <w:ind w:left="360" w:firstLine="0"/>
        <w:rPr>
          <w:lang w:val="en-US"/>
        </w:rPr>
      </w:pPr>
      <w:r w:rsidRPr="00043FDB">
        <w:rPr>
          <w:lang w:val="en-US"/>
        </w:rPr>
        <w:t>•</w:t>
      </w:r>
      <w:r w:rsidRPr="00043FDB">
        <w:rPr>
          <w:lang w:val="en-US"/>
        </w:rPr>
        <w:tab/>
        <w:t>Oxford Scholarship Online https://oxford.universitypressscholarship.com/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:rsidR="00043FDB" w:rsidRPr="00043FDB" w:rsidRDefault="00043FDB" w:rsidP="00043FDB">
      <w:pPr>
        <w:spacing w:line="240" w:lineRule="auto"/>
        <w:ind w:left="360" w:firstLine="0"/>
        <w:rPr>
          <w:lang w:val="en-US"/>
        </w:rPr>
      </w:pPr>
      <w:r w:rsidRPr="00043FDB">
        <w:rPr>
          <w:lang w:val="en-US"/>
        </w:rPr>
        <w:t>•</w:t>
      </w:r>
      <w:r w:rsidRPr="00043FDB">
        <w:rPr>
          <w:lang w:val="en-US"/>
        </w:rPr>
        <w:tab/>
        <w:t xml:space="preserve">ProQuest: </w:t>
      </w:r>
      <w:r>
        <w:t>База</w:t>
      </w:r>
      <w:r w:rsidRPr="00043FDB">
        <w:rPr>
          <w:lang w:val="en-US"/>
        </w:rPr>
        <w:t xml:space="preserve"> </w:t>
      </w:r>
      <w:r>
        <w:t>данных</w:t>
      </w:r>
      <w:r w:rsidRPr="00043FDB">
        <w:rPr>
          <w:lang w:val="en-US"/>
        </w:rPr>
        <w:t xml:space="preserve"> Business </w:t>
      </w:r>
      <w:proofErr w:type="spellStart"/>
      <w:r w:rsidRPr="00043FDB">
        <w:rPr>
          <w:lang w:val="en-US"/>
        </w:rPr>
        <w:t>Ebook</w:t>
      </w:r>
      <w:proofErr w:type="spellEnd"/>
      <w:r w:rsidRPr="00043FDB">
        <w:rPr>
          <w:lang w:val="en-US"/>
        </w:rPr>
        <w:t xml:space="preserve"> Subscription </w:t>
      </w:r>
      <w:r>
        <w:t>на</w:t>
      </w:r>
      <w:r w:rsidRPr="00043FDB">
        <w:rPr>
          <w:lang w:val="en-US"/>
        </w:rPr>
        <w:t xml:space="preserve"> </w:t>
      </w:r>
      <w:r>
        <w:t>платформе</w:t>
      </w:r>
      <w:r w:rsidRPr="00043FDB">
        <w:rPr>
          <w:lang w:val="en-US"/>
        </w:rPr>
        <w:t xml:space="preserve"> </w:t>
      </w:r>
      <w:proofErr w:type="spellStart"/>
      <w:r w:rsidRPr="00043FDB">
        <w:rPr>
          <w:lang w:val="en-US"/>
        </w:rPr>
        <w:t>Ebook</w:t>
      </w:r>
      <w:proofErr w:type="spellEnd"/>
      <w:r w:rsidRPr="00043FDB">
        <w:rPr>
          <w:lang w:val="en-US"/>
        </w:rPr>
        <w:t xml:space="preserve"> Central‎ https://search.proquest.com/</w:t>
      </w:r>
    </w:p>
    <w:p w:rsidR="00043FDB" w:rsidRPr="00043FDB" w:rsidRDefault="00043FDB" w:rsidP="00043FDB">
      <w:pPr>
        <w:spacing w:line="240" w:lineRule="auto"/>
        <w:ind w:left="360" w:firstLine="0"/>
        <w:rPr>
          <w:lang w:val="en-US"/>
        </w:rPr>
      </w:pPr>
      <w:r w:rsidRPr="00043FDB">
        <w:rPr>
          <w:lang w:val="en-US"/>
        </w:rPr>
        <w:t>•</w:t>
      </w:r>
      <w:r w:rsidRPr="00043FDB">
        <w:rPr>
          <w:lang w:val="en-US"/>
        </w:rPr>
        <w:tab/>
        <w:t>ProQuest Dissertations &amp; Theses A&amp;I https://search.proquest.com/</w:t>
      </w:r>
    </w:p>
    <w:p w:rsidR="00043FDB" w:rsidRPr="00043FDB" w:rsidRDefault="00043FDB" w:rsidP="00043FDB">
      <w:pPr>
        <w:spacing w:line="240" w:lineRule="auto"/>
        <w:ind w:left="360" w:firstLine="0"/>
        <w:rPr>
          <w:lang w:val="en-US"/>
        </w:rPr>
      </w:pPr>
      <w:r w:rsidRPr="00043FDB">
        <w:rPr>
          <w:lang w:val="en-US"/>
        </w:rPr>
        <w:t>•</w:t>
      </w:r>
      <w:r w:rsidRPr="00043FDB">
        <w:rPr>
          <w:lang w:val="en-US"/>
        </w:rPr>
        <w:tab/>
        <w:t>Scopus https://www.scopus.com</w:t>
      </w:r>
    </w:p>
    <w:p w:rsidR="00043FDB" w:rsidRPr="00043FDB" w:rsidRDefault="00043FDB" w:rsidP="00043FDB">
      <w:pPr>
        <w:spacing w:line="240" w:lineRule="auto"/>
        <w:ind w:left="360" w:firstLine="0"/>
      </w:pPr>
      <w:r w:rsidRPr="00043FDB">
        <w:t>•</w:t>
      </w:r>
      <w:r w:rsidRPr="00043FDB">
        <w:tab/>
      </w:r>
      <w:r>
        <w:t>Электронная</w:t>
      </w:r>
      <w:r w:rsidRPr="00043FDB">
        <w:t xml:space="preserve"> </w:t>
      </w:r>
      <w:r>
        <w:t>коллекция</w:t>
      </w:r>
      <w:r w:rsidRPr="00043FDB">
        <w:t xml:space="preserve"> </w:t>
      </w:r>
      <w:r>
        <w:t>книг</w:t>
      </w:r>
      <w:r w:rsidRPr="00043FDB">
        <w:t xml:space="preserve"> </w:t>
      </w:r>
      <w:r>
        <w:t>издательства</w:t>
      </w:r>
      <w:r w:rsidRPr="00043FDB">
        <w:t xml:space="preserve"> </w:t>
      </w:r>
      <w:proofErr w:type="gramStart"/>
      <w:r w:rsidRPr="00043FDB">
        <w:rPr>
          <w:lang w:val="en-US"/>
        </w:rPr>
        <w:t>Springer</w:t>
      </w:r>
      <w:r w:rsidRPr="00043FDB">
        <w:t xml:space="preserve">:  </w:t>
      </w:r>
      <w:r w:rsidRPr="00043FDB">
        <w:rPr>
          <w:lang w:val="en-US"/>
        </w:rPr>
        <w:t>Springer</w:t>
      </w:r>
      <w:proofErr w:type="gramEnd"/>
      <w:r w:rsidRPr="00043FDB">
        <w:t xml:space="preserve"> </w:t>
      </w:r>
      <w:r w:rsidRPr="00043FDB">
        <w:rPr>
          <w:lang w:val="en-US"/>
        </w:rPr>
        <w:t>eBooks</w:t>
      </w:r>
      <w:r w:rsidRPr="00043FDB">
        <w:t xml:space="preserve"> </w:t>
      </w:r>
      <w:r w:rsidRPr="00043FDB">
        <w:rPr>
          <w:lang w:val="en-US"/>
        </w:rPr>
        <w:t>http</w:t>
      </w:r>
      <w:r w:rsidRPr="00043FDB">
        <w:t>://</w:t>
      </w:r>
      <w:r w:rsidRPr="00043FDB">
        <w:rPr>
          <w:lang w:val="en-US"/>
        </w:rPr>
        <w:t>link</w:t>
      </w:r>
      <w:r w:rsidRPr="00043FDB">
        <w:t>.</w:t>
      </w:r>
      <w:r w:rsidRPr="00043FDB">
        <w:rPr>
          <w:lang w:val="en-US"/>
        </w:rPr>
        <w:t>springer</w:t>
      </w:r>
      <w:r w:rsidRPr="00043FDB">
        <w:t>.</w:t>
      </w:r>
      <w:r w:rsidRPr="00043FDB">
        <w:rPr>
          <w:lang w:val="en-US"/>
        </w:rPr>
        <w:t>com</w:t>
      </w:r>
      <w:r w:rsidRPr="00043FDB">
        <w:t>/</w:t>
      </w:r>
    </w:p>
    <w:p w:rsidR="00043FDB" w:rsidRPr="00043FDB" w:rsidRDefault="00043FDB" w:rsidP="00043FDB">
      <w:pPr>
        <w:spacing w:line="240" w:lineRule="auto"/>
        <w:ind w:left="360" w:firstLine="0"/>
        <w:rPr>
          <w:lang w:val="en-US"/>
        </w:rPr>
      </w:pPr>
      <w:r w:rsidRPr="00043FDB">
        <w:rPr>
          <w:lang w:val="en-US"/>
        </w:rPr>
        <w:t>•</w:t>
      </w:r>
      <w:r w:rsidRPr="00043FDB">
        <w:rPr>
          <w:lang w:val="en-US"/>
        </w:rPr>
        <w:tab/>
        <w:t>Web of Science http://apps.webofknowledge.com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>Электронная библиотека «Русская история» http://history-lib.ru/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>Электронная библиотека (электронный читальный зал) Президентской библиотеки им. Б.Н. Ельцина https://www.prlib.ru/</w:t>
      </w:r>
    </w:p>
    <w:p w:rsidR="00043FDB" w:rsidRDefault="00043FDB" w:rsidP="00043FDB">
      <w:pPr>
        <w:spacing w:line="240" w:lineRule="auto"/>
        <w:ind w:left="360" w:firstLine="0"/>
      </w:pPr>
      <w:r>
        <w:t>•</w:t>
      </w:r>
      <w:r>
        <w:tab/>
        <w:t>Университетская информационная система РОССИЯ (УИС РОССИЯ) https://uisrussia.msu.ru/</w:t>
      </w:r>
    </w:p>
    <w:p w:rsidR="00043FDB" w:rsidRDefault="00043FDB" w:rsidP="00043FDB">
      <w:pPr>
        <w:spacing w:line="240" w:lineRule="auto"/>
        <w:ind w:left="360" w:firstLine="0"/>
      </w:pPr>
      <w:r>
        <w:lastRenderedPageBreak/>
        <w:t>•</w:t>
      </w:r>
      <w:r>
        <w:tab/>
        <w:t>Цифровой архив научных журналов: http://arch.neicon.ru/xmlui/</w:t>
      </w:r>
    </w:p>
    <w:p w:rsidR="00043FDB" w:rsidRPr="00043FDB" w:rsidRDefault="00043FDB" w:rsidP="00043FDB">
      <w:pPr>
        <w:spacing w:line="240" w:lineRule="auto"/>
        <w:ind w:left="360" w:firstLine="0"/>
        <w:rPr>
          <w:lang w:val="en-US"/>
        </w:rPr>
      </w:pPr>
      <w:r w:rsidRPr="00043FDB">
        <w:rPr>
          <w:lang w:val="en-US"/>
        </w:rPr>
        <w:t>- Annual Reviews</w:t>
      </w:r>
    </w:p>
    <w:p w:rsidR="00043FDB" w:rsidRPr="00043FDB" w:rsidRDefault="00043FDB" w:rsidP="00043FDB">
      <w:pPr>
        <w:spacing w:line="240" w:lineRule="auto"/>
        <w:ind w:left="1080" w:firstLine="0"/>
        <w:rPr>
          <w:lang w:val="en-US"/>
        </w:rPr>
      </w:pPr>
      <w:r w:rsidRPr="00043FDB">
        <w:rPr>
          <w:lang w:val="en-US"/>
        </w:rPr>
        <w:t>-Cambridge University Press</w:t>
      </w:r>
    </w:p>
    <w:p w:rsidR="00043FDB" w:rsidRPr="00043FDB" w:rsidRDefault="00043FDB" w:rsidP="00043FDB">
      <w:pPr>
        <w:spacing w:line="240" w:lineRule="auto"/>
        <w:ind w:left="360" w:firstLine="0"/>
        <w:rPr>
          <w:lang w:val="en-US"/>
        </w:rPr>
      </w:pPr>
      <w:r w:rsidRPr="00043FDB">
        <w:rPr>
          <w:lang w:val="en-US"/>
        </w:rPr>
        <w:t>- The Institute of Physics (IOP) Publishing</w:t>
      </w:r>
    </w:p>
    <w:p w:rsidR="00043FDB" w:rsidRPr="00043FDB" w:rsidRDefault="00043FDB" w:rsidP="00043FDB">
      <w:pPr>
        <w:spacing w:line="240" w:lineRule="auto"/>
        <w:ind w:left="360" w:firstLine="0"/>
        <w:rPr>
          <w:lang w:val="en-US"/>
        </w:rPr>
      </w:pPr>
      <w:r w:rsidRPr="00043FDB">
        <w:rPr>
          <w:lang w:val="en-US"/>
        </w:rPr>
        <w:t xml:space="preserve">- Nature  </w:t>
      </w:r>
    </w:p>
    <w:p w:rsidR="00043FDB" w:rsidRPr="00043FDB" w:rsidRDefault="00043FDB" w:rsidP="00043FDB">
      <w:pPr>
        <w:spacing w:line="240" w:lineRule="auto"/>
        <w:ind w:left="360" w:firstLine="0"/>
        <w:rPr>
          <w:lang w:val="en-US"/>
        </w:rPr>
      </w:pPr>
      <w:r w:rsidRPr="00043FDB">
        <w:rPr>
          <w:lang w:val="en-US"/>
        </w:rPr>
        <w:t>- Oxford University Press</w:t>
      </w:r>
    </w:p>
    <w:p w:rsidR="00043FDB" w:rsidRPr="00043FDB" w:rsidRDefault="00043FDB" w:rsidP="00043FDB">
      <w:pPr>
        <w:spacing w:line="240" w:lineRule="auto"/>
        <w:ind w:left="360" w:firstLine="0"/>
        <w:rPr>
          <w:lang w:val="en-US"/>
        </w:rPr>
      </w:pPr>
      <w:r w:rsidRPr="00043FDB">
        <w:rPr>
          <w:lang w:val="en-US"/>
        </w:rPr>
        <w:t>- Royal Society of Chemistry</w:t>
      </w:r>
    </w:p>
    <w:p w:rsidR="00043FDB" w:rsidRPr="0083112C" w:rsidRDefault="00043FDB" w:rsidP="00043FDB">
      <w:pPr>
        <w:spacing w:line="240" w:lineRule="auto"/>
        <w:ind w:left="360" w:firstLine="0"/>
        <w:rPr>
          <w:lang w:val="en-US"/>
        </w:rPr>
      </w:pPr>
      <w:r w:rsidRPr="0083112C">
        <w:rPr>
          <w:lang w:val="en-US"/>
        </w:rPr>
        <w:t>- SAGE Publications</w:t>
      </w:r>
    </w:p>
    <w:p w:rsidR="00043FDB" w:rsidRPr="0083112C" w:rsidRDefault="00043FDB" w:rsidP="00043FDB">
      <w:pPr>
        <w:spacing w:line="240" w:lineRule="auto"/>
        <w:ind w:left="360" w:firstLine="0"/>
        <w:rPr>
          <w:lang w:val="en-US"/>
        </w:rPr>
      </w:pPr>
      <w:r w:rsidRPr="0083112C">
        <w:rPr>
          <w:lang w:val="en-US"/>
        </w:rPr>
        <w:t>- Science</w:t>
      </w:r>
    </w:p>
    <w:p w:rsidR="00043FDB" w:rsidRPr="0083112C" w:rsidRDefault="00043FDB" w:rsidP="00043FDB">
      <w:pPr>
        <w:spacing w:line="240" w:lineRule="auto"/>
        <w:ind w:left="360" w:firstLine="0"/>
        <w:rPr>
          <w:lang w:val="en-US"/>
        </w:rPr>
      </w:pPr>
      <w:r w:rsidRPr="0083112C">
        <w:rPr>
          <w:lang w:val="en-US"/>
        </w:rPr>
        <w:t>- Taylor &amp; Francis Group</w:t>
      </w:r>
    </w:p>
    <w:p w:rsidR="00043FDB" w:rsidRPr="005C65BF" w:rsidRDefault="00043FDB" w:rsidP="00043FDB">
      <w:pPr>
        <w:ind w:left="0" w:firstLine="0"/>
        <w:rPr>
          <w:color w:val="0070C0"/>
          <w:lang w:val="en-US"/>
        </w:rPr>
      </w:pPr>
    </w:p>
    <w:p w:rsidR="00A91FB1" w:rsidRDefault="008A0233" w:rsidP="009B709B">
      <w:pPr>
        <w:pStyle w:val="1"/>
        <w:spacing w:after="0" w:line="360" w:lineRule="auto"/>
        <w:ind w:left="19" w:firstLine="341"/>
        <w:jc w:val="both"/>
      </w:pPr>
      <w:bookmarkStart w:id="8" w:name="_Toc26167"/>
      <w:bookmarkEnd w:id="7"/>
      <w:r>
        <w:t>6</w:t>
      </w:r>
      <w:r w:rsidR="000F49E4">
        <w:t xml:space="preserve">. </w:t>
      </w:r>
      <w:r w:rsidR="00A53915">
        <w:t xml:space="preserve">Методические указания для обучающихся по выполнению НИР </w:t>
      </w:r>
      <w:bookmarkEnd w:id="8"/>
    </w:p>
    <w:p w:rsidR="008A0233" w:rsidRDefault="008A0233" w:rsidP="008A0233">
      <w:pPr>
        <w:spacing w:after="0" w:line="360" w:lineRule="auto"/>
        <w:ind w:left="23" w:firstLine="686"/>
        <w:rPr>
          <w:szCs w:val="28"/>
          <w:shd w:val="clear" w:color="auto" w:fill="FFFFFF"/>
        </w:rPr>
      </w:pPr>
      <w:r w:rsidRPr="00097C17">
        <w:rPr>
          <w:szCs w:val="28"/>
          <w:shd w:val="clear" w:color="auto" w:fill="FFFFFF"/>
        </w:rPr>
        <w:t xml:space="preserve">Программа научно исследовательской работы студентов </w:t>
      </w:r>
      <w:r>
        <w:rPr>
          <w:szCs w:val="28"/>
          <w:shd w:val="clear" w:color="auto" w:fill="FFFFFF"/>
        </w:rPr>
        <w:t>включает в себя следующие этапы:</w:t>
      </w:r>
    </w:p>
    <w:p w:rsidR="008A0233" w:rsidRPr="008A0233" w:rsidRDefault="008A0233" w:rsidP="008A0233">
      <w:pPr>
        <w:spacing w:after="0" w:line="360" w:lineRule="auto"/>
        <w:ind w:left="23" w:hanging="23"/>
        <w:rPr>
          <w:szCs w:val="28"/>
          <w:shd w:val="clear" w:color="auto" w:fill="FFFFFF"/>
        </w:rPr>
      </w:pPr>
      <w:r>
        <w:rPr>
          <w:szCs w:val="28"/>
        </w:rPr>
        <w:t xml:space="preserve">- </w:t>
      </w:r>
      <w:r w:rsidRPr="00097C17">
        <w:rPr>
          <w:szCs w:val="28"/>
        </w:rPr>
        <w:t xml:space="preserve">выбор темы исследований с учетом рекомендации </w:t>
      </w:r>
      <w:r>
        <w:rPr>
          <w:szCs w:val="28"/>
        </w:rPr>
        <w:t>департамента/</w:t>
      </w:r>
      <w:r w:rsidRPr="00097C17">
        <w:rPr>
          <w:szCs w:val="28"/>
        </w:rPr>
        <w:t>кафедры, на которо</w:t>
      </w:r>
      <w:r>
        <w:rPr>
          <w:szCs w:val="28"/>
        </w:rPr>
        <w:t>м(-ой)</w:t>
      </w:r>
      <w:r w:rsidRPr="00097C17">
        <w:rPr>
          <w:szCs w:val="28"/>
        </w:rPr>
        <w:t xml:space="preserve"> планируется проведение НИР, анализ ее актуальности; </w:t>
      </w:r>
      <w:r w:rsidRPr="00097C17">
        <w:rPr>
          <w:szCs w:val="28"/>
        </w:rPr>
        <w:br/>
      </w:r>
      <w:r>
        <w:rPr>
          <w:szCs w:val="28"/>
        </w:rPr>
        <w:t xml:space="preserve">- </w:t>
      </w:r>
      <w:r w:rsidRPr="00097C17">
        <w:rPr>
          <w:szCs w:val="28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  <w:r w:rsidRPr="00097C17">
        <w:rPr>
          <w:szCs w:val="28"/>
        </w:rPr>
        <w:br/>
      </w:r>
      <w:r>
        <w:rPr>
          <w:szCs w:val="28"/>
        </w:rPr>
        <w:t>-</w:t>
      </w:r>
      <w:r w:rsidRPr="00097C17">
        <w:rPr>
          <w:szCs w:val="28"/>
        </w:rPr>
        <w:t>участие в проведении научных исследований по теме работы; </w:t>
      </w:r>
      <w:r w:rsidRPr="00097C17">
        <w:rPr>
          <w:szCs w:val="28"/>
        </w:rPr>
        <w:br/>
      </w:r>
      <w:r>
        <w:rPr>
          <w:szCs w:val="28"/>
        </w:rPr>
        <w:t xml:space="preserve">- </w:t>
      </w:r>
      <w:r w:rsidRPr="00097C17">
        <w:rPr>
          <w:szCs w:val="28"/>
        </w:rPr>
        <w:t>участие в составлении отчета по теме или ее разделу</w:t>
      </w:r>
      <w:r>
        <w:rPr>
          <w:szCs w:val="28"/>
        </w:rPr>
        <w:t>;</w:t>
      </w:r>
    </w:p>
    <w:p w:rsidR="008A0233" w:rsidRPr="00097C17" w:rsidRDefault="008A0233" w:rsidP="008A0233">
      <w:pPr>
        <w:spacing w:after="0" w:line="360" w:lineRule="auto"/>
        <w:ind w:left="23" w:hanging="23"/>
        <w:rPr>
          <w:szCs w:val="28"/>
        </w:rPr>
      </w:pPr>
      <w:r w:rsidRPr="00097C17">
        <w:rPr>
          <w:szCs w:val="28"/>
        </w:rPr>
        <w:t xml:space="preserve"> </w:t>
      </w:r>
      <w:r>
        <w:rPr>
          <w:szCs w:val="28"/>
        </w:rPr>
        <w:t>-</w:t>
      </w:r>
      <w:r w:rsidRPr="00097C17">
        <w:rPr>
          <w:szCs w:val="28"/>
        </w:rPr>
        <w:t xml:space="preserve">подготовка </w:t>
      </w:r>
      <w:r>
        <w:rPr>
          <w:szCs w:val="28"/>
        </w:rPr>
        <w:t xml:space="preserve">материалов по теме НИР для выступления </w:t>
      </w:r>
      <w:r w:rsidRPr="00097C17">
        <w:rPr>
          <w:szCs w:val="28"/>
        </w:rPr>
        <w:t xml:space="preserve">на </w:t>
      </w:r>
      <w:r>
        <w:rPr>
          <w:szCs w:val="28"/>
        </w:rPr>
        <w:t xml:space="preserve">круглых столах, </w:t>
      </w:r>
      <w:r w:rsidRPr="00097C17">
        <w:rPr>
          <w:szCs w:val="28"/>
        </w:rPr>
        <w:t>конференци</w:t>
      </w:r>
      <w:r>
        <w:rPr>
          <w:szCs w:val="28"/>
        </w:rPr>
        <w:t>ях</w:t>
      </w:r>
      <w:r w:rsidRPr="00097C17">
        <w:rPr>
          <w:szCs w:val="28"/>
        </w:rPr>
        <w:t xml:space="preserve">, подготовка </w:t>
      </w:r>
      <w:r>
        <w:rPr>
          <w:szCs w:val="28"/>
        </w:rPr>
        <w:t>тезисов докладов, статей</w:t>
      </w:r>
      <w:r w:rsidRPr="00097C17">
        <w:rPr>
          <w:szCs w:val="28"/>
        </w:rPr>
        <w:t xml:space="preserve"> к публикации.</w:t>
      </w:r>
    </w:p>
    <w:p w:rsidR="00D21CE4" w:rsidRDefault="00D21CE4" w:rsidP="00D21CE4">
      <w:pPr>
        <w:tabs>
          <w:tab w:val="center" w:pos="518"/>
          <w:tab w:val="center" w:pos="5030"/>
        </w:tabs>
        <w:spacing w:after="0" w:line="360" w:lineRule="auto"/>
        <w:ind w:left="0" w:firstLine="0"/>
      </w:pPr>
      <w:r>
        <w:rPr>
          <w:b/>
        </w:rPr>
        <w:t xml:space="preserve">Алгоритм выполнения научно-исследовательского проекта </w:t>
      </w:r>
    </w:p>
    <w:p w:rsidR="00D21CE4" w:rsidRDefault="00D21CE4" w:rsidP="00D21CE4">
      <w:pPr>
        <w:pStyle w:val="3"/>
        <w:spacing w:after="0" w:line="360" w:lineRule="auto"/>
        <w:ind w:left="19"/>
        <w:jc w:val="both"/>
      </w:pPr>
      <w:r>
        <w:t xml:space="preserve">І этап. Подготовка к исследовательскому проекту </w:t>
      </w:r>
    </w:p>
    <w:p w:rsidR="00D21CE4" w:rsidRDefault="00D21CE4" w:rsidP="00D21CE4">
      <w:pPr>
        <w:spacing w:after="0" w:line="360" w:lineRule="auto"/>
        <w:ind w:left="9" w:right="9"/>
      </w:pPr>
      <w:r>
        <w:t xml:space="preserve">1. Определение группы актуальных проблем политической науки, которые вызывают исследовательский интерес абитуриента и соответствуют направлениям исследования Департамента и </w:t>
      </w:r>
      <w:proofErr w:type="spellStart"/>
      <w:r>
        <w:t>Финуниверситета</w:t>
      </w:r>
      <w:proofErr w:type="spellEnd"/>
      <w:r>
        <w:t xml:space="preserve">. </w:t>
      </w:r>
    </w:p>
    <w:p w:rsidR="00D21CE4" w:rsidRDefault="00D21CE4" w:rsidP="00D21CE4">
      <w:pPr>
        <w:spacing w:after="0" w:line="360" w:lineRule="auto"/>
        <w:ind w:left="707" w:right="9" w:firstLine="0"/>
      </w:pPr>
      <w:r>
        <w:t xml:space="preserve">1.2.  Краткое ознакомление с содержанием и методологией научных публикаций по интересующей тематике, консультация с преподавателем о выборе актуальной проблемы для исследования. </w:t>
      </w:r>
    </w:p>
    <w:p w:rsidR="00D21CE4" w:rsidRDefault="00D21CE4" w:rsidP="00D21CE4">
      <w:pPr>
        <w:numPr>
          <w:ilvl w:val="1"/>
          <w:numId w:val="5"/>
        </w:numPr>
        <w:spacing w:after="0" w:line="360" w:lineRule="auto"/>
        <w:ind w:right="9"/>
      </w:pPr>
      <w:r>
        <w:t xml:space="preserve">Формулирование темы исследования, объекта и предмета исследования. </w:t>
      </w:r>
    </w:p>
    <w:p w:rsidR="00D21CE4" w:rsidRDefault="00D21CE4" w:rsidP="00D21CE4">
      <w:pPr>
        <w:numPr>
          <w:ilvl w:val="1"/>
          <w:numId w:val="5"/>
        </w:numPr>
        <w:spacing w:after="0" w:line="360" w:lineRule="auto"/>
        <w:ind w:right="9"/>
      </w:pPr>
      <w:r>
        <w:lastRenderedPageBreak/>
        <w:t xml:space="preserve">Формулирование </w:t>
      </w:r>
      <w:hyperlink r:id="rId8">
        <w:r>
          <w:t>цели исследования</w:t>
        </w:r>
      </w:hyperlink>
      <w:hyperlink r:id="rId9">
        <w:r>
          <w:t>,</w:t>
        </w:r>
      </w:hyperlink>
      <w:r>
        <w:t xml:space="preserve"> </w:t>
      </w:r>
      <w:hyperlink r:id="rId10">
        <w:r>
          <w:t xml:space="preserve">задач исследовательской </w:t>
        </w:r>
      </w:hyperlink>
      <w:hyperlink r:id="rId11">
        <w:r>
          <w:t>работы</w:t>
        </w:r>
      </w:hyperlink>
      <w:hyperlink r:id="rId12">
        <w:r>
          <w:t>.</w:t>
        </w:r>
      </w:hyperlink>
      <w:r>
        <w:t xml:space="preserve"> </w:t>
      </w:r>
    </w:p>
    <w:p w:rsidR="00D21CE4" w:rsidRDefault="00D21CE4" w:rsidP="00D21CE4">
      <w:pPr>
        <w:numPr>
          <w:ilvl w:val="1"/>
          <w:numId w:val="5"/>
        </w:numPr>
        <w:spacing w:after="0" w:line="360" w:lineRule="auto"/>
        <w:ind w:right="9"/>
      </w:pPr>
      <w:r>
        <w:t xml:space="preserve">Составление под руководством преподавателя плана исследования.  </w:t>
      </w:r>
    </w:p>
    <w:p w:rsidR="00D21CE4" w:rsidRDefault="00D21CE4" w:rsidP="00D21CE4">
      <w:pPr>
        <w:pStyle w:val="3"/>
        <w:spacing w:after="0" w:line="360" w:lineRule="auto"/>
        <w:ind w:left="19"/>
        <w:jc w:val="both"/>
      </w:pPr>
      <w:r>
        <w:t xml:space="preserve">ІІ этап. Планирование исследовательской работы, поиск информации </w:t>
      </w:r>
    </w:p>
    <w:p w:rsidR="00D21CE4" w:rsidRDefault="00D21CE4" w:rsidP="00D21CE4">
      <w:pPr>
        <w:spacing w:after="0" w:line="360" w:lineRule="auto"/>
        <w:ind w:left="9" w:right="9"/>
      </w:pPr>
      <w:r>
        <w:t xml:space="preserve">2.1. Определение источников исследования, плана сбора и анализа информации. </w:t>
      </w:r>
    </w:p>
    <w:p w:rsidR="00D21CE4" w:rsidRDefault="00D21CE4" w:rsidP="00D21CE4">
      <w:pPr>
        <w:spacing w:after="0" w:line="360" w:lineRule="auto"/>
        <w:ind w:left="9" w:right="9"/>
      </w:pPr>
      <w:r>
        <w:t xml:space="preserve">2.2. Выбор способов представления результатов исследовательской работы (проект, аналитическая записка, статья). </w:t>
      </w:r>
    </w:p>
    <w:p w:rsidR="00D21CE4" w:rsidRDefault="00D21CE4" w:rsidP="00D21CE4">
      <w:pPr>
        <w:spacing w:after="0" w:line="360" w:lineRule="auto"/>
        <w:ind w:left="10" w:right="167" w:hanging="10"/>
      </w:pPr>
      <w:r>
        <w:t xml:space="preserve">2.3. Определение критериев оценки исследовательского проекта. </w:t>
      </w:r>
    </w:p>
    <w:p w:rsidR="00D21CE4" w:rsidRDefault="00D21CE4" w:rsidP="00D21CE4">
      <w:pPr>
        <w:spacing w:after="0" w:line="360" w:lineRule="auto"/>
        <w:ind w:left="9" w:right="9"/>
      </w:pPr>
      <w:r>
        <w:t xml:space="preserve">2.4. Распределение исследовательских задач внутри группы студентов, выбор модератора проекта.  </w:t>
      </w:r>
    </w:p>
    <w:p w:rsidR="00D21CE4" w:rsidRDefault="00D21CE4" w:rsidP="00D21CE4">
      <w:pPr>
        <w:pStyle w:val="3"/>
        <w:spacing w:after="0" w:line="360" w:lineRule="auto"/>
        <w:ind w:left="19"/>
        <w:jc w:val="both"/>
      </w:pPr>
      <w:r>
        <w:t xml:space="preserve">ІІІ этап. Исследование (процесс исследования) </w:t>
      </w:r>
    </w:p>
    <w:p w:rsidR="00D21CE4" w:rsidRDefault="00D21CE4" w:rsidP="00D21CE4">
      <w:pPr>
        <w:spacing w:after="0" w:line="360" w:lineRule="auto"/>
        <w:ind w:left="9" w:right="9"/>
      </w:pPr>
      <w:r>
        <w:t xml:space="preserve">3.1. Сбор необходимой информации для проведения исследования из первичных и вторичных источников.  </w:t>
      </w:r>
    </w:p>
    <w:p w:rsidR="00D21CE4" w:rsidRDefault="00D21CE4" w:rsidP="00D21CE4">
      <w:pPr>
        <w:spacing w:after="0" w:line="360" w:lineRule="auto"/>
        <w:ind w:left="9" w:right="9"/>
      </w:pPr>
      <w:r>
        <w:t xml:space="preserve">3.2. Анализ информации на основе выбранной методологии, выявление тенденций, закономерностей, проверка выдвинутых гипотез. </w:t>
      </w:r>
    </w:p>
    <w:p w:rsidR="00D21CE4" w:rsidRDefault="00D21CE4" w:rsidP="00D21CE4">
      <w:pPr>
        <w:spacing w:after="0" w:line="360" w:lineRule="auto"/>
        <w:ind w:left="9" w:right="9"/>
      </w:pPr>
      <w:r>
        <w:t xml:space="preserve">3.3. Формулирование выводов исследования, соотнесение результатов исследования с поставленными целями и задачами. </w:t>
      </w:r>
    </w:p>
    <w:p w:rsidR="00D21CE4" w:rsidRDefault="00D21CE4" w:rsidP="00D21CE4">
      <w:pPr>
        <w:spacing w:after="0" w:line="360" w:lineRule="auto"/>
        <w:ind w:left="9" w:right="9"/>
      </w:pPr>
      <w:r>
        <w:t xml:space="preserve">3.4. Определение вклада полученных результатов в научную теорию (подтверждение, опровержение, развитие), оценка дальнейших перспектив исследования проблемы. </w:t>
      </w:r>
    </w:p>
    <w:p w:rsidR="00D21CE4" w:rsidRDefault="00D21CE4" w:rsidP="00D21CE4">
      <w:pPr>
        <w:pStyle w:val="3"/>
        <w:spacing w:after="0" w:line="360" w:lineRule="auto"/>
        <w:ind w:left="19"/>
        <w:jc w:val="both"/>
      </w:pPr>
      <w:r>
        <w:t xml:space="preserve">ІV Отчет и защита исследовательского проекта </w:t>
      </w:r>
    </w:p>
    <w:p w:rsidR="00D21CE4" w:rsidRDefault="00D21CE4" w:rsidP="00D21CE4">
      <w:pPr>
        <w:spacing w:after="0" w:line="360" w:lineRule="auto"/>
        <w:ind w:left="9" w:right="9"/>
      </w:pPr>
      <w:r>
        <w:t xml:space="preserve">4.1. Оформление результатов исследования в форме письменного отчета, статьи, презентации. </w:t>
      </w:r>
    </w:p>
    <w:p w:rsidR="00D21CE4" w:rsidRDefault="00D21CE4" w:rsidP="00D21CE4">
      <w:pPr>
        <w:spacing w:after="0" w:line="360" w:lineRule="auto"/>
        <w:ind w:left="708" w:right="9" w:firstLine="0"/>
      </w:pPr>
      <w:r>
        <w:t xml:space="preserve"> 4.2. Защита исследовательского проекта в устной форме.  </w:t>
      </w:r>
    </w:p>
    <w:p w:rsidR="00D21CE4" w:rsidRDefault="00D21CE4" w:rsidP="00D21CE4">
      <w:pPr>
        <w:spacing w:after="0" w:line="360" w:lineRule="auto"/>
        <w:ind w:left="9" w:right="9"/>
      </w:pPr>
      <w:r>
        <w:t xml:space="preserve">4.3. Оценка процесса и результатов исследовательского проекта, обсуждение результатов НИР на Департаменте. </w:t>
      </w:r>
    </w:p>
    <w:p w:rsidR="00D21CE4" w:rsidRDefault="00D21CE4" w:rsidP="00D21CE4">
      <w:pPr>
        <w:spacing w:after="0" w:line="360" w:lineRule="auto"/>
        <w:ind w:left="0" w:firstLine="0"/>
      </w:pPr>
      <w:r>
        <w:rPr>
          <w:b/>
        </w:rPr>
        <w:t xml:space="preserve"> </w:t>
      </w:r>
    </w:p>
    <w:p w:rsidR="00D21CE4" w:rsidRDefault="00D21CE4" w:rsidP="00D21CE4">
      <w:pPr>
        <w:pStyle w:val="3"/>
        <w:spacing w:after="0" w:line="360" w:lineRule="auto"/>
        <w:ind w:left="10" w:right="17"/>
        <w:jc w:val="both"/>
      </w:pPr>
      <w:r>
        <w:lastRenderedPageBreak/>
        <w:t xml:space="preserve">Отчет о НИР  </w:t>
      </w:r>
    </w:p>
    <w:p w:rsidR="00D21CE4" w:rsidRDefault="00D21CE4" w:rsidP="00D21CE4">
      <w:pPr>
        <w:numPr>
          <w:ilvl w:val="0"/>
          <w:numId w:val="6"/>
        </w:numPr>
        <w:spacing w:after="0" w:line="360" w:lineRule="auto"/>
        <w:ind w:right="9"/>
      </w:pPr>
      <w:r>
        <w:t xml:space="preserve">Титульный лист (наименование организации, наименование работы, наименование отчета, вид отчета (заключительный, промежуточный), фамилии и инициалы, номер группы исполнителей отчетов, место и дата составления отчета). </w:t>
      </w:r>
    </w:p>
    <w:p w:rsidR="00D21CE4" w:rsidRDefault="00D21CE4" w:rsidP="00D21CE4">
      <w:pPr>
        <w:numPr>
          <w:ilvl w:val="0"/>
          <w:numId w:val="6"/>
        </w:numPr>
        <w:spacing w:after="0" w:line="360" w:lineRule="auto"/>
        <w:ind w:right="9"/>
      </w:pPr>
      <w:r>
        <w:t xml:space="preserve">Содержание (введение, наименование всех разделов, подразделов, пунктов и подпунктов, заключение, список использованных источников и наименование приложений с указанием номеров страниц, с которых начинаются эти элементы отчета о НИР) </w:t>
      </w:r>
    </w:p>
    <w:p w:rsidR="00D21CE4" w:rsidRDefault="00D21CE4" w:rsidP="00D21CE4">
      <w:pPr>
        <w:numPr>
          <w:ilvl w:val="0"/>
          <w:numId w:val="6"/>
        </w:numPr>
        <w:spacing w:after="0" w:line="360" w:lineRule="auto"/>
        <w:ind w:right="9"/>
      </w:pPr>
      <w:r>
        <w:t xml:space="preserve">Определения (перечисление используемых в НИР ключевых терминов).   </w:t>
      </w:r>
    </w:p>
    <w:p w:rsidR="00D21CE4" w:rsidRDefault="00D21CE4" w:rsidP="00D21CE4">
      <w:pPr>
        <w:numPr>
          <w:ilvl w:val="0"/>
          <w:numId w:val="6"/>
        </w:numPr>
        <w:spacing w:after="0" w:line="360" w:lineRule="auto"/>
        <w:ind w:right="9"/>
      </w:pPr>
      <w:r>
        <w:t xml:space="preserve">Обозначения и сокращения (указываются вводимые автором или авторами обозначения и сокращения). Каждому обозначению или сокращению дается необходимая расшифровка и пояснения.  </w:t>
      </w:r>
    </w:p>
    <w:p w:rsidR="00D21CE4" w:rsidRDefault="00D21CE4" w:rsidP="00D21CE4">
      <w:pPr>
        <w:numPr>
          <w:ilvl w:val="0"/>
          <w:numId w:val="6"/>
        </w:numPr>
        <w:spacing w:after="0" w:line="360" w:lineRule="auto"/>
        <w:ind w:right="9"/>
      </w:pPr>
      <w:r>
        <w:t xml:space="preserve">Введение (актуальность темы исследования, оценка современного состояния решаемой научной проблемы, основание и исходные данные для разработки темы исследования; связь данной работы с другими научными работами).  </w:t>
      </w:r>
    </w:p>
    <w:p w:rsidR="00D21CE4" w:rsidRDefault="00D21CE4" w:rsidP="00D21CE4">
      <w:pPr>
        <w:numPr>
          <w:ilvl w:val="0"/>
          <w:numId w:val="6"/>
        </w:numPr>
        <w:spacing w:after="0" w:line="360" w:lineRule="auto"/>
        <w:ind w:right="9"/>
      </w:pPr>
      <w:r>
        <w:t xml:space="preserve">Основная часть (данные, характеризующие направленность, сущность, методику, методы и основные результаты выполненной НИР). В ней должна быть представлена основная информация о проведенных исследованиях. В основной части представляются: характеристика направления исследования, использованные при выполнении работы методики, методы решения задач; содержание процесса исследований; обоснования полученных результатов. Дается оценка полноты полученных решений, перспективы дальнейшего исследования проблемы.  </w:t>
      </w:r>
    </w:p>
    <w:p w:rsidR="00D21CE4" w:rsidRDefault="00D21CE4" w:rsidP="00D21CE4">
      <w:pPr>
        <w:numPr>
          <w:ilvl w:val="0"/>
          <w:numId w:val="6"/>
        </w:numPr>
        <w:spacing w:after="0" w:line="360" w:lineRule="auto"/>
        <w:ind w:right="9"/>
      </w:pPr>
      <w:r>
        <w:t xml:space="preserve">Заключение (основные результаты работы, в том числе выводы по полученным результатам теоретических или экспериментальных исследований, оценка их полноты, предложения по использованию, рекомендации по конкретному применению результатов исследования).  </w:t>
      </w:r>
    </w:p>
    <w:p w:rsidR="00D21CE4" w:rsidRDefault="00D21CE4" w:rsidP="00D21CE4">
      <w:pPr>
        <w:numPr>
          <w:ilvl w:val="0"/>
          <w:numId w:val="6"/>
        </w:numPr>
        <w:spacing w:after="0" w:line="360" w:lineRule="auto"/>
        <w:ind w:right="9"/>
      </w:pPr>
      <w:r>
        <w:lastRenderedPageBreak/>
        <w:t xml:space="preserve">Список использованных источников (ссылки на документы, электронные ресурсы, данные полевых исследований, статьи, монографии, учебники).  </w:t>
      </w:r>
    </w:p>
    <w:p w:rsidR="00D21CE4" w:rsidRDefault="00D21CE4" w:rsidP="00D21CE4">
      <w:pPr>
        <w:numPr>
          <w:ilvl w:val="0"/>
          <w:numId w:val="6"/>
        </w:numPr>
        <w:spacing w:after="0" w:line="360" w:lineRule="auto"/>
        <w:ind w:right="9"/>
      </w:pPr>
      <w:r>
        <w:t xml:space="preserve">Приложения (нормативно-правовые акты, статистические материалы, формулы и расчеты; таблицы, графики, диаграммы) </w:t>
      </w:r>
    </w:p>
    <w:p w:rsidR="00D21CE4" w:rsidRDefault="00D21CE4" w:rsidP="00D21CE4">
      <w:pPr>
        <w:spacing w:after="0" w:line="360" w:lineRule="auto"/>
        <w:ind w:left="708" w:firstLine="0"/>
      </w:pPr>
      <w:r>
        <w:t xml:space="preserve"> </w:t>
      </w:r>
    </w:p>
    <w:p w:rsidR="00D21CE4" w:rsidRDefault="00D21CE4" w:rsidP="00D21CE4">
      <w:pPr>
        <w:pStyle w:val="3"/>
        <w:spacing w:after="0" w:line="360" w:lineRule="auto"/>
        <w:ind w:left="3749" w:hanging="3040"/>
        <w:jc w:val="both"/>
      </w:pPr>
      <w:r>
        <w:t xml:space="preserve">Перечень документов, необходимых для аттестации обучающихся </w:t>
      </w:r>
    </w:p>
    <w:p w:rsidR="00D21CE4" w:rsidRDefault="00D21CE4" w:rsidP="00D21CE4">
      <w:pPr>
        <w:numPr>
          <w:ilvl w:val="0"/>
          <w:numId w:val="7"/>
        </w:numPr>
        <w:spacing w:after="0" w:line="360" w:lineRule="auto"/>
        <w:ind w:right="9" w:hanging="284"/>
      </w:pPr>
      <w:r>
        <w:t xml:space="preserve">План-задание с утверждением темы исследовательского проекта, подписанный руководителем Департамента. </w:t>
      </w:r>
    </w:p>
    <w:p w:rsidR="00D21CE4" w:rsidRDefault="00D21CE4" w:rsidP="00D21CE4">
      <w:pPr>
        <w:numPr>
          <w:ilvl w:val="0"/>
          <w:numId w:val="7"/>
        </w:numPr>
        <w:spacing w:after="0" w:line="360" w:lineRule="auto"/>
        <w:ind w:right="9" w:hanging="361"/>
      </w:pPr>
      <w:r>
        <w:t xml:space="preserve">Отчет о проведенном НИР по форме, установленной учебной организацией. </w:t>
      </w:r>
    </w:p>
    <w:p w:rsidR="00D21CE4" w:rsidRPr="007A0AAF" w:rsidRDefault="00D21CE4" w:rsidP="00D21CE4">
      <w:pPr>
        <w:numPr>
          <w:ilvl w:val="0"/>
          <w:numId w:val="7"/>
        </w:numPr>
        <w:spacing w:after="0" w:line="360" w:lineRule="auto"/>
        <w:ind w:right="9" w:hanging="361"/>
      </w:pPr>
      <w:r w:rsidRPr="007A0AAF">
        <w:t xml:space="preserve">Статьи, аналитические записки, письменные проекты, содержащие результаты исследования. </w:t>
      </w:r>
    </w:p>
    <w:p w:rsidR="00D21CE4" w:rsidRPr="007A0AAF" w:rsidRDefault="00D21CE4" w:rsidP="00D21CE4">
      <w:pPr>
        <w:numPr>
          <w:ilvl w:val="0"/>
          <w:numId w:val="7"/>
        </w:numPr>
        <w:spacing w:after="0" w:line="360" w:lineRule="auto"/>
        <w:ind w:right="9" w:hanging="360"/>
      </w:pPr>
      <w:r w:rsidRPr="007A0AAF">
        <w:t xml:space="preserve">Презентация научного исследования в </w:t>
      </w:r>
      <w:proofErr w:type="spellStart"/>
      <w:r w:rsidRPr="007A0AAF">
        <w:t>Power</w:t>
      </w:r>
      <w:proofErr w:type="spellEnd"/>
      <w:r w:rsidRPr="007A0AAF">
        <w:t xml:space="preserve"> </w:t>
      </w:r>
      <w:proofErr w:type="spellStart"/>
      <w:r w:rsidRPr="007A0AAF">
        <w:t>Point</w:t>
      </w:r>
      <w:proofErr w:type="spellEnd"/>
      <w:r w:rsidRPr="007A0AAF">
        <w:t xml:space="preserve">. </w:t>
      </w:r>
    </w:p>
    <w:p w:rsidR="00D21CE4" w:rsidRPr="007A0AAF" w:rsidRDefault="00D21CE4" w:rsidP="00D21CE4">
      <w:pPr>
        <w:numPr>
          <w:ilvl w:val="0"/>
          <w:numId w:val="7"/>
        </w:numPr>
        <w:spacing w:after="0" w:line="360" w:lineRule="auto"/>
        <w:ind w:right="9" w:hanging="360"/>
      </w:pPr>
      <w:r w:rsidRPr="007A0AAF">
        <w:t xml:space="preserve">Письменный отзыв преподавателя с оценкой проведенного исследования. </w:t>
      </w:r>
    </w:p>
    <w:p w:rsidR="000F49E4" w:rsidRDefault="000F49E4" w:rsidP="008A0233">
      <w:pPr>
        <w:spacing w:after="0" w:line="360" w:lineRule="auto"/>
        <w:ind w:left="9" w:right="9"/>
      </w:pPr>
    </w:p>
    <w:sectPr w:rsidR="000F49E4">
      <w:footerReference w:type="even" r:id="rId13"/>
      <w:footerReference w:type="default" r:id="rId14"/>
      <w:footerReference w:type="first" r:id="rId15"/>
      <w:pgSz w:w="11906" w:h="16838"/>
      <w:pgMar w:top="1138" w:right="833" w:bottom="1306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385" w:rsidRDefault="00343385">
      <w:pPr>
        <w:spacing w:after="0" w:line="240" w:lineRule="auto"/>
      </w:pPr>
      <w:r>
        <w:separator/>
      </w:r>
    </w:p>
  </w:endnote>
  <w:endnote w:type="continuationSeparator" w:id="0">
    <w:p w:rsidR="00343385" w:rsidRDefault="00343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2DB" w:rsidRDefault="002D72DB">
    <w:pPr>
      <w:spacing w:after="0" w:line="259" w:lineRule="auto"/>
      <w:ind w:left="0" w:right="15" w:firstLine="0"/>
      <w:jc w:val="center"/>
    </w:pP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2D72DB" w:rsidRDefault="002D72DB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2DB" w:rsidRDefault="002D72DB">
    <w:pPr>
      <w:spacing w:after="0" w:line="259" w:lineRule="auto"/>
      <w:ind w:left="0" w:right="15" w:firstLine="0"/>
      <w:jc w:val="center"/>
    </w:pP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 w:rsidR="005A38E3">
      <w:rPr>
        <w:noProof/>
        <w:sz w:val="24"/>
      </w:rPr>
      <w:t>9</w:t>
    </w:r>
    <w:r>
      <w:rPr>
        <w:sz w:val="24"/>
      </w:rPr>
      <w:fldChar w:fldCharType="end"/>
    </w:r>
    <w:r>
      <w:rPr>
        <w:sz w:val="24"/>
      </w:rPr>
      <w:t xml:space="preserve"> </w:t>
    </w:r>
  </w:p>
  <w:p w:rsidR="002D72DB" w:rsidRDefault="002D72DB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2DB" w:rsidRDefault="002D72DB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385" w:rsidRDefault="00343385">
      <w:pPr>
        <w:spacing w:after="0" w:line="240" w:lineRule="auto"/>
      </w:pPr>
      <w:r>
        <w:separator/>
      </w:r>
    </w:p>
  </w:footnote>
  <w:footnote w:type="continuationSeparator" w:id="0">
    <w:p w:rsidR="00343385" w:rsidRDefault="00343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A0F3C"/>
    <w:multiLevelType w:val="hybridMultilevel"/>
    <w:tmpl w:val="6A98DC5C"/>
    <w:lvl w:ilvl="0" w:tplc="40905C9E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FCDD9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44C82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9CFA9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22AC7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D8DD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6E987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FE803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8AC51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B177AB"/>
    <w:multiLevelType w:val="hybridMultilevel"/>
    <w:tmpl w:val="37E6FA06"/>
    <w:lvl w:ilvl="0" w:tplc="5292105E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1F06AF8">
      <w:start w:val="1"/>
      <w:numFmt w:val="lowerLetter"/>
      <w:lvlText w:val="%2"/>
      <w:lvlJc w:val="left"/>
      <w:pPr>
        <w:ind w:left="1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B8F6D2">
      <w:start w:val="1"/>
      <w:numFmt w:val="lowerRoman"/>
      <w:lvlText w:val="%3"/>
      <w:lvlJc w:val="left"/>
      <w:pPr>
        <w:ind w:left="1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4847A10">
      <w:start w:val="1"/>
      <w:numFmt w:val="decimal"/>
      <w:lvlText w:val="%4"/>
      <w:lvlJc w:val="left"/>
      <w:pPr>
        <w:ind w:left="2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CE7966">
      <w:start w:val="1"/>
      <w:numFmt w:val="lowerLetter"/>
      <w:lvlText w:val="%5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E002D2">
      <w:start w:val="1"/>
      <w:numFmt w:val="lowerRoman"/>
      <w:lvlText w:val="%6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7CE21A">
      <w:start w:val="1"/>
      <w:numFmt w:val="decimal"/>
      <w:lvlText w:val="%7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1C758C">
      <w:start w:val="1"/>
      <w:numFmt w:val="lowerLetter"/>
      <w:lvlText w:val="%8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3C523E">
      <w:start w:val="1"/>
      <w:numFmt w:val="lowerRoman"/>
      <w:lvlText w:val="%9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1E96AB7"/>
    <w:multiLevelType w:val="hybridMultilevel"/>
    <w:tmpl w:val="DA9043AC"/>
    <w:lvl w:ilvl="0" w:tplc="0419000F">
      <w:start w:val="9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 w15:restartNumberingAfterBreak="0">
    <w:nsid w:val="34224D06"/>
    <w:multiLevelType w:val="hybridMultilevel"/>
    <w:tmpl w:val="5FCA5B5C"/>
    <w:lvl w:ilvl="0" w:tplc="68A84DE0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92EC4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6DC8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2EF91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5A905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FEC14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589B8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14261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FA9E3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7161139"/>
    <w:multiLevelType w:val="hybridMultilevel"/>
    <w:tmpl w:val="DC6EE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E2B3A"/>
    <w:multiLevelType w:val="multilevel"/>
    <w:tmpl w:val="F132BBA2"/>
    <w:lvl w:ilvl="0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183004D"/>
    <w:multiLevelType w:val="hybridMultilevel"/>
    <w:tmpl w:val="4AB8C1BA"/>
    <w:lvl w:ilvl="0" w:tplc="B260AFD4">
      <w:start w:val="4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1459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26CB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2EBA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D837E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96EB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709E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46D5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BA35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1F63756"/>
    <w:multiLevelType w:val="multilevel"/>
    <w:tmpl w:val="D8D641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CF7B8E"/>
    <w:multiLevelType w:val="hybridMultilevel"/>
    <w:tmpl w:val="A9049F22"/>
    <w:lvl w:ilvl="0" w:tplc="0419000F">
      <w:start w:val="1"/>
      <w:numFmt w:val="decimal"/>
      <w:lvlText w:val="%1."/>
      <w:lvlJc w:val="left"/>
      <w:pPr>
        <w:ind w:left="722" w:hanging="360"/>
      </w:p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9" w15:restartNumberingAfterBreak="0">
    <w:nsid w:val="46D10DB6"/>
    <w:multiLevelType w:val="hybridMultilevel"/>
    <w:tmpl w:val="86887844"/>
    <w:lvl w:ilvl="0" w:tplc="27068400">
      <w:start w:val="1"/>
      <w:numFmt w:val="bullet"/>
      <w:lvlText w:val="-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93CC2EA">
      <w:start w:val="1"/>
      <w:numFmt w:val="bullet"/>
      <w:lvlText w:val="o"/>
      <w:lvlJc w:val="left"/>
      <w:pPr>
        <w:ind w:left="1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EC27D8">
      <w:start w:val="1"/>
      <w:numFmt w:val="bullet"/>
      <w:lvlText w:val="▪"/>
      <w:lvlJc w:val="left"/>
      <w:pPr>
        <w:ind w:left="2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6AD96A">
      <w:start w:val="1"/>
      <w:numFmt w:val="bullet"/>
      <w:lvlText w:val="•"/>
      <w:lvlJc w:val="left"/>
      <w:pPr>
        <w:ind w:left="3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1C12C6">
      <w:start w:val="1"/>
      <w:numFmt w:val="bullet"/>
      <w:lvlText w:val="o"/>
      <w:lvlJc w:val="left"/>
      <w:pPr>
        <w:ind w:left="3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FC750C">
      <w:start w:val="1"/>
      <w:numFmt w:val="bullet"/>
      <w:lvlText w:val="▪"/>
      <w:lvlJc w:val="left"/>
      <w:pPr>
        <w:ind w:left="4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147244">
      <w:start w:val="1"/>
      <w:numFmt w:val="bullet"/>
      <w:lvlText w:val="•"/>
      <w:lvlJc w:val="left"/>
      <w:pPr>
        <w:ind w:left="5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227CCA">
      <w:start w:val="1"/>
      <w:numFmt w:val="bullet"/>
      <w:lvlText w:val="o"/>
      <w:lvlJc w:val="left"/>
      <w:pPr>
        <w:ind w:left="6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A44AA">
      <w:start w:val="1"/>
      <w:numFmt w:val="bullet"/>
      <w:lvlText w:val="▪"/>
      <w:lvlJc w:val="left"/>
      <w:pPr>
        <w:ind w:left="6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A0A1888"/>
    <w:multiLevelType w:val="hybridMultilevel"/>
    <w:tmpl w:val="9A2630F4"/>
    <w:lvl w:ilvl="0" w:tplc="4E4E8C72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A81AF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9AC7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F662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E8F3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4AB1B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5AC0A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E839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AEB48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F2E3FC0"/>
    <w:multiLevelType w:val="hybridMultilevel"/>
    <w:tmpl w:val="EB78E904"/>
    <w:lvl w:ilvl="0" w:tplc="EF841B78">
      <w:start w:val="1"/>
      <w:numFmt w:val="bullet"/>
      <w:lvlText w:val="-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F63974">
      <w:start w:val="1"/>
      <w:numFmt w:val="bullet"/>
      <w:lvlText w:val="o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98D5FA">
      <w:start w:val="1"/>
      <w:numFmt w:val="bullet"/>
      <w:lvlText w:val="▪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1A0702">
      <w:start w:val="1"/>
      <w:numFmt w:val="bullet"/>
      <w:lvlText w:val="•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C40320">
      <w:start w:val="1"/>
      <w:numFmt w:val="bullet"/>
      <w:lvlText w:val="o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D079C4">
      <w:start w:val="1"/>
      <w:numFmt w:val="bullet"/>
      <w:lvlText w:val="▪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CC7634">
      <w:start w:val="1"/>
      <w:numFmt w:val="bullet"/>
      <w:lvlText w:val="•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A07FE2">
      <w:start w:val="1"/>
      <w:numFmt w:val="bullet"/>
      <w:lvlText w:val="o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DE1FC8">
      <w:start w:val="1"/>
      <w:numFmt w:val="bullet"/>
      <w:lvlText w:val="▪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1D6198C"/>
    <w:multiLevelType w:val="hybridMultilevel"/>
    <w:tmpl w:val="6E481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1D5ACC"/>
    <w:multiLevelType w:val="hybridMultilevel"/>
    <w:tmpl w:val="75F470C4"/>
    <w:lvl w:ilvl="0" w:tplc="74660198">
      <w:start w:val="5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4" w15:restartNumberingAfterBreak="0">
    <w:nsid w:val="6CAE2DD9"/>
    <w:multiLevelType w:val="hybridMultilevel"/>
    <w:tmpl w:val="2A0C81F0"/>
    <w:lvl w:ilvl="0" w:tplc="3CE465E0">
      <w:start w:val="1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FA07F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3A8E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AAE20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AE33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FC7B8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6632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4EB11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48F75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7054CF0"/>
    <w:multiLevelType w:val="hybridMultilevel"/>
    <w:tmpl w:val="B5E479C4"/>
    <w:lvl w:ilvl="0" w:tplc="E042E87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1676E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66BF1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00C8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E648B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9EE9A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047A6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34124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AA273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C6F070A"/>
    <w:multiLevelType w:val="hybridMultilevel"/>
    <w:tmpl w:val="EBFCA560"/>
    <w:lvl w:ilvl="0" w:tplc="0018F5B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11"/>
  </w:num>
  <w:num w:numId="5">
    <w:abstractNumId w:val="5"/>
  </w:num>
  <w:num w:numId="6">
    <w:abstractNumId w:val="14"/>
  </w:num>
  <w:num w:numId="7">
    <w:abstractNumId w:val="1"/>
  </w:num>
  <w:num w:numId="8">
    <w:abstractNumId w:val="3"/>
  </w:num>
  <w:num w:numId="9">
    <w:abstractNumId w:val="15"/>
  </w:num>
  <w:num w:numId="10">
    <w:abstractNumId w:val="0"/>
  </w:num>
  <w:num w:numId="11">
    <w:abstractNumId w:val="7"/>
  </w:num>
  <w:num w:numId="12">
    <w:abstractNumId w:val="12"/>
  </w:num>
  <w:num w:numId="13">
    <w:abstractNumId w:val="2"/>
  </w:num>
  <w:num w:numId="14">
    <w:abstractNumId w:val="16"/>
  </w:num>
  <w:num w:numId="15">
    <w:abstractNumId w:val="8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FB1"/>
    <w:rsid w:val="00003A78"/>
    <w:rsid w:val="000218C1"/>
    <w:rsid w:val="00021957"/>
    <w:rsid w:val="00021DEA"/>
    <w:rsid w:val="00034A4F"/>
    <w:rsid w:val="00043FDB"/>
    <w:rsid w:val="000655DE"/>
    <w:rsid w:val="0007415A"/>
    <w:rsid w:val="000B4498"/>
    <w:rsid w:val="000F49E4"/>
    <w:rsid w:val="0012550D"/>
    <w:rsid w:val="00191274"/>
    <w:rsid w:val="00195DD2"/>
    <w:rsid w:val="00204B33"/>
    <w:rsid w:val="002205FB"/>
    <w:rsid w:val="00292EFF"/>
    <w:rsid w:val="002D72DB"/>
    <w:rsid w:val="00343385"/>
    <w:rsid w:val="003468B0"/>
    <w:rsid w:val="00361237"/>
    <w:rsid w:val="00376D8C"/>
    <w:rsid w:val="00383DB6"/>
    <w:rsid w:val="003B18E8"/>
    <w:rsid w:val="003C1357"/>
    <w:rsid w:val="003D0F91"/>
    <w:rsid w:val="003E7B96"/>
    <w:rsid w:val="0040375D"/>
    <w:rsid w:val="00405919"/>
    <w:rsid w:val="004264D4"/>
    <w:rsid w:val="00431E13"/>
    <w:rsid w:val="00470189"/>
    <w:rsid w:val="0047771E"/>
    <w:rsid w:val="004C6407"/>
    <w:rsid w:val="004F4EDE"/>
    <w:rsid w:val="00502ACB"/>
    <w:rsid w:val="00517B71"/>
    <w:rsid w:val="005A38E3"/>
    <w:rsid w:val="005C65BF"/>
    <w:rsid w:val="006324FC"/>
    <w:rsid w:val="006523B0"/>
    <w:rsid w:val="00693F3C"/>
    <w:rsid w:val="006C2698"/>
    <w:rsid w:val="006C2A3C"/>
    <w:rsid w:val="006F39A4"/>
    <w:rsid w:val="0074112F"/>
    <w:rsid w:val="00750B9C"/>
    <w:rsid w:val="007548B4"/>
    <w:rsid w:val="00764108"/>
    <w:rsid w:val="00764AB0"/>
    <w:rsid w:val="007A0AAF"/>
    <w:rsid w:val="007A2A7E"/>
    <w:rsid w:val="007B15BB"/>
    <w:rsid w:val="007C5C6B"/>
    <w:rsid w:val="007C7FAC"/>
    <w:rsid w:val="007D38D1"/>
    <w:rsid w:val="007E3FEF"/>
    <w:rsid w:val="00802723"/>
    <w:rsid w:val="00811644"/>
    <w:rsid w:val="00826278"/>
    <w:rsid w:val="0083112C"/>
    <w:rsid w:val="00877779"/>
    <w:rsid w:val="008A0233"/>
    <w:rsid w:val="008C6B30"/>
    <w:rsid w:val="008D1C4B"/>
    <w:rsid w:val="008D43D1"/>
    <w:rsid w:val="008E171E"/>
    <w:rsid w:val="008F017B"/>
    <w:rsid w:val="009276D8"/>
    <w:rsid w:val="009354AD"/>
    <w:rsid w:val="00957AC4"/>
    <w:rsid w:val="0097616E"/>
    <w:rsid w:val="00997BA9"/>
    <w:rsid w:val="009B709B"/>
    <w:rsid w:val="009B7124"/>
    <w:rsid w:val="009C315D"/>
    <w:rsid w:val="00A13E92"/>
    <w:rsid w:val="00A25B54"/>
    <w:rsid w:val="00A53915"/>
    <w:rsid w:val="00A53926"/>
    <w:rsid w:val="00A91FB1"/>
    <w:rsid w:val="00A97CDB"/>
    <w:rsid w:val="00AB2A5B"/>
    <w:rsid w:val="00AB5231"/>
    <w:rsid w:val="00AD560B"/>
    <w:rsid w:val="00AF6243"/>
    <w:rsid w:val="00AF7CF2"/>
    <w:rsid w:val="00B62ED5"/>
    <w:rsid w:val="00B76CE1"/>
    <w:rsid w:val="00BD05D4"/>
    <w:rsid w:val="00C32525"/>
    <w:rsid w:val="00C56686"/>
    <w:rsid w:val="00C93E8C"/>
    <w:rsid w:val="00CC0513"/>
    <w:rsid w:val="00CD0B21"/>
    <w:rsid w:val="00CE4E70"/>
    <w:rsid w:val="00D02E76"/>
    <w:rsid w:val="00D13E99"/>
    <w:rsid w:val="00D21CE4"/>
    <w:rsid w:val="00D57005"/>
    <w:rsid w:val="00D73DE5"/>
    <w:rsid w:val="00D7601A"/>
    <w:rsid w:val="00E35627"/>
    <w:rsid w:val="00E96712"/>
    <w:rsid w:val="00E96E95"/>
    <w:rsid w:val="00EF6E81"/>
    <w:rsid w:val="00F218AF"/>
    <w:rsid w:val="00F56263"/>
    <w:rsid w:val="00F615B0"/>
    <w:rsid w:val="00F73E04"/>
    <w:rsid w:val="00FC5B23"/>
    <w:rsid w:val="00FD0123"/>
    <w:rsid w:val="00FE2DAE"/>
    <w:rsid w:val="00FF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E990A-67CC-400B-BA39-E8F0016E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A78"/>
    <w:pPr>
      <w:spacing w:after="15" w:line="387" w:lineRule="auto"/>
      <w:ind w:left="1130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65" w:lineRule="auto"/>
      <w:ind w:left="76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70" w:lineRule="auto"/>
      <w:ind w:left="766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5" w:lineRule="auto"/>
      <w:ind w:left="766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132" w:line="266" w:lineRule="auto"/>
      <w:ind w:left="25" w:right="29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pPr>
      <w:spacing w:after="132" w:line="266" w:lineRule="auto"/>
      <w:ind w:left="25" w:right="29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2D72DB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D72DB"/>
    <w:rPr>
      <w:rFonts w:eastAsiaTheme="minorHAnsi"/>
      <w:sz w:val="20"/>
      <w:szCs w:val="20"/>
      <w:lang w:eastAsia="en-US"/>
    </w:rPr>
  </w:style>
  <w:style w:type="character" w:styleId="a5">
    <w:name w:val="footnote reference"/>
    <w:rsid w:val="002D72DB"/>
    <w:rPr>
      <w:vertAlign w:val="superscript"/>
    </w:rPr>
  </w:style>
  <w:style w:type="table" w:styleId="a6">
    <w:name w:val="Table Grid"/>
    <w:basedOn w:val="a1"/>
    <w:uiPriority w:val="59"/>
    <w:rsid w:val="002D72D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F49E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70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0189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Default">
    <w:name w:val="Default"/>
    <w:rsid w:val="00E9671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12">
    <w:name w:val="Сетка таблицы1"/>
    <w:basedOn w:val="a1"/>
    <w:next w:val="a6"/>
    <w:uiPriority w:val="59"/>
    <w:rsid w:val="00FF12F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buchonok.ru/cel-raboty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buchonok.ru/zadach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buchonok.ru/zadach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obuchonok.ru/zadach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buchonok.ru/cel-raboty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AD94E67E-7966-426A-B35A-DECCDC3B3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19</Pages>
  <Words>4285</Words>
  <Characters>24431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cp:lastModifiedBy>Хусяинова Вера Михайловна</cp:lastModifiedBy>
  <cp:revision>25</cp:revision>
  <cp:lastPrinted>2021-06-07T07:47:00Z</cp:lastPrinted>
  <dcterms:created xsi:type="dcterms:W3CDTF">2021-05-13T12:04:00Z</dcterms:created>
  <dcterms:modified xsi:type="dcterms:W3CDTF">2022-04-13T12:18:00Z</dcterms:modified>
</cp:coreProperties>
</file>